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41" w:rsidRDefault="00541A41" w:rsidP="00954362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541A41">
        <w:rPr>
          <w:rFonts w:ascii="Century Gothic" w:hAnsi="Century Gothic"/>
          <w:b/>
          <w:bCs/>
          <w:sz w:val="28"/>
          <w:szCs w:val="28"/>
        </w:rPr>
        <w:t>Programme CEC d’</w:t>
      </w:r>
      <w:r w:rsidR="00954362">
        <w:rPr>
          <w:rFonts w:ascii="Century Gothic" w:hAnsi="Century Gothic"/>
          <w:b/>
          <w:bCs/>
          <w:sz w:val="28"/>
          <w:szCs w:val="28"/>
        </w:rPr>
        <w:t>O</w:t>
      </w:r>
      <w:r w:rsidRPr="00541A41">
        <w:rPr>
          <w:rFonts w:ascii="Century Gothic" w:hAnsi="Century Gothic"/>
          <w:b/>
          <w:bCs/>
          <w:sz w:val="28"/>
          <w:szCs w:val="28"/>
        </w:rPr>
        <w:t>dontologie Pédiatrique</w:t>
      </w:r>
    </w:p>
    <w:p w:rsidR="00DB0A56" w:rsidRDefault="00DB0A56" w:rsidP="00954362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Module 1</w:t>
      </w:r>
      <w:r w:rsidR="00E37B9F">
        <w:rPr>
          <w:rFonts w:ascii="Century Gothic" w:hAnsi="Century Gothic"/>
          <w:b/>
          <w:bCs/>
          <w:sz w:val="28"/>
          <w:szCs w:val="28"/>
        </w:rPr>
        <w:t xml:space="preserve"> : </w:t>
      </w:r>
      <w:r w:rsidR="005859F6">
        <w:rPr>
          <w:rFonts w:ascii="Century Gothic" w:hAnsi="Century Gothic"/>
          <w:b/>
          <w:bCs/>
          <w:sz w:val="28"/>
          <w:szCs w:val="28"/>
        </w:rPr>
        <w:t>Sciences Fondamentales</w:t>
      </w:r>
    </w:p>
    <w:tbl>
      <w:tblPr>
        <w:tblStyle w:val="Grilledutableau"/>
        <w:tblW w:w="11341" w:type="dxa"/>
        <w:tblInd w:w="-1168" w:type="dxa"/>
        <w:tblLook w:val="04A0"/>
      </w:tblPr>
      <w:tblGrid>
        <w:gridCol w:w="2552"/>
        <w:gridCol w:w="3738"/>
        <w:gridCol w:w="2286"/>
        <w:gridCol w:w="2765"/>
      </w:tblGrid>
      <w:tr w:rsidR="00DB0A56" w:rsidTr="0089752B">
        <w:tc>
          <w:tcPr>
            <w:tcW w:w="2552" w:type="dxa"/>
            <w:shd w:val="clear" w:color="auto" w:fill="D99594" w:themeFill="accent2" w:themeFillTint="99"/>
          </w:tcPr>
          <w:p w:rsidR="00DB0A56" w:rsidRPr="0089752B" w:rsidRDefault="00DB0A56" w:rsidP="00541A41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9752B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Date / mois </w:t>
            </w:r>
          </w:p>
          <w:p w:rsidR="00DB0A56" w:rsidRPr="0089752B" w:rsidRDefault="00DB0A56" w:rsidP="00A41B5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proofErr w:type="spellStart"/>
            <w:r w:rsidRPr="0089752B">
              <w:rPr>
                <w:rFonts w:ascii="Century Gothic" w:hAnsi="Century Gothic"/>
                <w:b/>
                <w:bCs/>
                <w:sz w:val="28"/>
                <w:szCs w:val="28"/>
              </w:rPr>
              <w:t>Nov</w:t>
            </w:r>
            <w:proofErr w:type="spellEnd"/>
            <w:r w:rsidRPr="0089752B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et </w:t>
            </w:r>
            <w:proofErr w:type="spellStart"/>
            <w:r w:rsidRPr="0089752B">
              <w:rPr>
                <w:rFonts w:ascii="Century Gothic" w:hAnsi="Century Gothic"/>
                <w:b/>
                <w:bCs/>
                <w:sz w:val="28"/>
                <w:szCs w:val="28"/>
              </w:rPr>
              <w:t>Déc</w:t>
            </w:r>
            <w:proofErr w:type="spellEnd"/>
            <w:r w:rsidRPr="0089752B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2016</w:t>
            </w:r>
          </w:p>
        </w:tc>
        <w:tc>
          <w:tcPr>
            <w:tcW w:w="3738" w:type="dxa"/>
            <w:shd w:val="clear" w:color="auto" w:fill="D99594" w:themeFill="accent2" w:themeFillTint="99"/>
          </w:tcPr>
          <w:p w:rsidR="00DB0A56" w:rsidRPr="0089752B" w:rsidRDefault="00DB0A56" w:rsidP="00541A41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9752B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Thème </w:t>
            </w:r>
          </w:p>
        </w:tc>
        <w:tc>
          <w:tcPr>
            <w:tcW w:w="2286" w:type="dxa"/>
            <w:shd w:val="clear" w:color="auto" w:fill="D99594" w:themeFill="accent2" w:themeFillTint="99"/>
          </w:tcPr>
          <w:p w:rsidR="00DB0A56" w:rsidRPr="0089752B" w:rsidRDefault="00DB0A56" w:rsidP="00BC43E1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9752B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Enseignant </w:t>
            </w:r>
          </w:p>
        </w:tc>
        <w:tc>
          <w:tcPr>
            <w:tcW w:w="2765" w:type="dxa"/>
            <w:shd w:val="clear" w:color="auto" w:fill="D99594" w:themeFill="accent2" w:themeFillTint="99"/>
          </w:tcPr>
          <w:p w:rsidR="00DB0A56" w:rsidRPr="0089752B" w:rsidRDefault="00DB0A56" w:rsidP="00BC43E1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9752B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Observations </w:t>
            </w:r>
          </w:p>
        </w:tc>
      </w:tr>
      <w:tr w:rsidR="00DB0A56" w:rsidTr="00385FEB">
        <w:tc>
          <w:tcPr>
            <w:tcW w:w="2552" w:type="dxa"/>
            <w:shd w:val="clear" w:color="auto" w:fill="F2DBDB" w:themeFill="accent2" w:themeFillTint="33"/>
          </w:tcPr>
          <w:p w:rsidR="00DB0A56" w:rsidRPr="003D13D6" w:rsidRDefault="00DB0A56" w:rsidP="003F6741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D13D6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    Vendredi</w:t>
            </w:r>
          </w:p>
          <w:p w:rsidR="00DB0A56" w:rsidRPr="003D13D6" w:rsidRDefault="00DB0A56" w:rsidP="00541A41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D13D6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4 Novembre </w:t>
            </w:r>
          </w:p>
          <w:p w:rsidR="00DB0A56" w:rsidRPr="003D13D6" w:rsidRDefault="005859F6" w:rsidP="002E6C13">
            <w:pPr>
              <w:jc w:val="center"/>
              <w:rPr>
                <w:rFonts w:ascii="Century Gothic" w:hAnsi="Century Gothic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28"/>
                <w:szCs w:val="28"/>
              </w:rPr>
              <w:t>8h 12h Palais des sciences</w:t>
            </w:r>
          </w:p>
        </w:tc>
        <w:tc>
          <w:tcPr>
            <w:tcW w:w="3738" w:type="dxa"/>
            <w:shd w:val="clear" w:color="auto" w:fill="F2DBDB" w:themeFill="accent2" w:themeFillTint="33"/>
          </w:tcPr>
          <w:p w:rsidR="00DB0A56" w:rsidRPr="003D13D6" w:rsidRDefault="00587A23" w:rsidP="00587A2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Prévention des maladies transmissibles </w:t>
            </w:r>
            <w:r w:rsidR="00DC532E">
              <w:rPr>
                <w:rFonts w:ascii="Century Gothic" w:hAnsi="Century Gothic"/>
                <w:b/>
                <w:bCs/>
                <w:sz w:val="28"/>
                <w:szCs w:val="28"/>
              </w:rPr>
              <w:t>par la cavité buccale.</w:t>
            </w:r>
          </w:p>
        </w:tc>
        <w:tc>
          <w:tcPr>
            <w:tcW w:w="2286" w:type="dxa"/>
            <w:shd w:val="clear" w:color="auto" w:fill="F2DBDB" w:themeFill="accent2" w:themeFillTint="33"/>
          </w:tcPr>
          <w:p w:rsidR="00DB0A56" w:rsidRPr="003D13D6" w:rsidRDefault="00AE4F6B" w:rsidP="009671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Pr </w:t>
            </w:r>
            <w:proofErr w:type="spellStart"/>
            <w:r w:rsidR="009671FF">
              <w:rPr>
                <w:rFonts w:ascii="Century Gothic" w:hAnsi="Century Gothic"/>
                <w:b/>
                <w:bCs/>
                <w:sz w:val="28"/>
                <w:szCs w:val="28"/>
              </w:rPr>
              <w:t>HarzAllah</w:t>
            </w:r>
            <w:proofErr w:type="spellEnd"/>
            <w:r w:rsidR="009671FF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9671FF">
              <w:rPr>
                <w:rFonts w:ascii="Century Gothic" w:hAnsi="Century Gothic"/>
                <w:b/>
                <w:bCs/>
                <w:sz w:val="28"/>
                <w:szCs w:val="28"/>
              </w:rPr>
              <w:t>Ines</w:t>
            </w:r>
            <w:proofErr w:type="spellEnd"/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"/>
            </w:tblGrid>
            <w:tr w:rsidR="00DB0A56" w:rsidRPr="003D13D6" w:rsidTr="001174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0A56" w:rsidRPr="003D13D6" w:rsidRDefault="00DB0A56" w:rsidP="0011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fr-FR"/>
                    </w:rPr>
                  </w:pPr>
                </w:p>
              </w:tc>
            </w:tr>
          </w:tbl>
          <w:p w:rsidR="00DB0A56" w:rsidRPr="003D13D6" w:rsidRDefault="00DB0A56" w:rsidP="009853D1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765" w:type="dxa"/>
            <w:shd w:val="clear" w:color="auto" w:fill="F2DBDB" w:themeFill="accent2" w:themeFillTint="33"/>
            <w:vAlign w:val="center"/>
          </w:tcPr>
          <w:p w:rsidR="00DB0A56" w:rsidRPr="003D13D6" w:rsidRDefault="00916FB5" w:rsidP="00DB0A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Tunisie</w:t>
            </w:r>
          </w:p>
        </w:tc>
      </w:tr>
      <w:tr w:rsidR="00DB0A56" w:rsidTr="0089752B">
        <w:trPr>
          <w:trHeight w:val="1611"/>
        </w:trPr>
        <w:tc>
          <w:tcPr>
            <w:tcW w:w="2552" w:type="dxa"/>
            <w:shd w:val="clear" w:color="auto" w:fill="F2DBDB" w:themeFill="accent2" w:themeFillTint="33"/>
          </w:tcPr>
          <w:p w:rsidR="00DB0A56" w:rsidRPr="003D13D6" w:rsidRDefault="00DB0A56" w:rsidP="003D13D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D13D6">
              <w:rPr>
                <w:rFonts w:ascii="Century Gothic" w:hAnsi="Century Gothic"/>
                <w:b/>
                <w:bCs/>
                <w:sz w:val="28"/>
                <w:szCs w:val="28"/>
              </w:rPr>
              <w:t>Samedi</w:t>
            </w:r>
          </w:p>
          <w:p w:rsidR="00DB0A56" w:rsidRPr="003D13D6" w:rsidRDefault="00DB0A56" w:rsidP="00541A41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D13D6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5 Novembre </w:t>
            </w:r>
          </w:p>
          <w:p w:rsidR="005859F6" w:rsidRPr="003D13D6" w:rsidRDefault="005859F6" w:rsidP="002E6C13">
            <w:pPr>
              <w:rPr>
                <w:rFonts w:ascii="Century Gothic" w:hAnsi="Century Gothic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28"/>
                <w:szCs w:val="28"/>
              </w:rPr>
              <w:t>8h à 13h</w:t>
            </w:r>
            <w:r w:rsidR="00DB0A56" w:rsidRPr="003D13D6">
              <w:rPr>
                <w:rFonts w:ascii="Century Gothic" w:hAnsi="Century Gothic"/>
                <w:b/>
                <w:bCs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70C0"/>
                <w:sz w:val="28"/>
                <w:szCs w:val="28"/>
              </w:rPr>
              <w:t>Palais des sciences</w:t>
            </w:r>
          </w:p>
        </w:tc>
        <w:tc>
          <w:tcPr>
            <w:tcW w:w="3738" w:type="dxa"/>
            <w:shd w:val="clear" w:color="auto" w:fill="F2DBDB" w:themeFill="accent2" w:themeFillTint="33"/>
          </w:tcPr>
          <w:p w:rsidR="00DB0A56" w:rsidRPr="003D13D6" w:rsidRDefault="00DB0A56" w:rsidP="00954362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DB0A56" w:rsidRPr="003D13D6" w:rsidRDefault="00DB0A56" w:rsidP="009853D1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D13D6">
              <w:rPr>
                <w:rFonts w:ascii="Century Gothic" w:hAnsi="Century Gothic"/>
                <w:b/>
                <w:bCs/>
                <w:sz w:val="28"/>
                <w:szCs w:val="28"/>
              </w:rPr>
              <w:t>Histo</w:t>
            </w:r>
            <w:r w:rsidR="00244C83">
              <w:rPr>
                <w:rFonts w:ascii="Century Gothic" w:hAnsi="Century Gothic"/>
                <w:b/>
                <w:bCs/>
                <w:sz w:val="28"/>
                <w:szCs w:val="28"/>
              </w:rPr>
              <w:t>logie</w:t>
            </w:r>
            <w:r w:rsidRPr="003D13D6">
              <w:rPr>
                <w:rFonts w:ascii="Century Gothic" w:hAnsi="Century Gothic"/>
                <w:b/>
                <w:bCs/>
                <w:sz w:val="28"/>
                <w:szCs w:val="28"/>
              </w:rPr>
              <w:t>-</w:t>
            </w:r>
            <w:r w:rsidR="00244C83" w:rsidRPr="003D13D6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 w:rsidRPr="003D13D6">
              <w:rPr>
                <w:rFonts w:ascii="Century Gothic" w:hAnsi="Century Gothic"/>
                <w:b/>
                <w:bCs/>
                <w:sz w:val="28"/>
                <w:szCs w:val="28"/>
              </w:rPr>
              <w:t>-génétiques</w:t>
            </w:r>
          </w:p>
          <w:p w:rsidR="00DB0A56" w:rsidRPr="003D13D6" w:rsidRDefault="00DB0A56" w:rsidP="009853D1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D13D6">
              <w:rPr>
                <w:rFonts w:ascii="Century Gothic" w:hAnsi="Century Gothic"/>
                <w:b/>
                <w:bCs/>
                <w:sz w:val="28"/>
                <w:szCs w:val="28"/>
              </w:rPr>
              <w:t>maladies rares</w:t>
            </w:r>
          </w:p>
          <w:p w:rsidR="00DB0A56" w:rsidRPr="003D13D6" w:rsidRDefault="00DB0A56" w:rsidP="006F58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F2DBDB" w:themeFill="accent2" w:themeFillTint="33"/>
          </w:tcPr>
          <w:p w:rsidR="00DB0A56" w:rsidRPr="003D13D6" w:rsidRDefault="00DB0A56" w:rsidP="003D13D6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Pr A</w:t>
            </w:r>
            <w:r w:rsidRPr="003D13D6">
              <w:rPr>
                <w:rFonts w:ascii="Century Gothic" w:hAnsi="Century Gothic"/>
                <w:b/>
                <w:bCs/>
                <w:sz w:val="28"/>
                <w:szCs w:val="28"/>
              </w:rPr>
              <w:t>gnès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Bloch</w:t>
            </w:r>
          </w:p>
        </w:tc>
        <w:tc>
          <w:tcPr>
            <w:tcW w:w="2765" w:type="dxa"/>
            <w:shd w:val="clear" w:color="auto" w:fill="F2DBDB" w:themeFill="accent2" w:themeFillTint="33"/>
          </w:tcPr>
          <w:p w:rsidR="00DB0A56" w:rsidRDefault="00DB0A56" w:rsidP="003D13D6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Vidéo-conférence</w:t>
            </w:r>
            <w:proofErr w:type="spellEnd"/>
            <w:r w:rsidR="00E37B9F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="00E37B9F">
              <w:rPr>
                <w:rFonts w:ascii="Century Gothic" w:hAnsi="Century Gothic"/>
                <w:b/>
                <w:bCs/>
                <w:sz w:val="28"/>
                <w:szCs w:val="28"/>
              </w:rPr>
              <w:t>Strastbourg</w:t>
            </w:r>
            <w:proofErr w:type="spellEnd"/>
          </w:p>
        </w:tc>
      </w:tr>
      <w:tr w:rsidR="00DB0A56" w:rsidTr="0089752B">
        <w:tc>
          <w:tcPr>
            <w:tcW w:w="2552" w:type="dxa"/>
            <w:shd w:val="clear" w:color="auto" w:fill="F2DBDB" w:themeFill="accent2" w:themeFillTint="33"/>
          </w:tcPr>
          <w:p w:rsidR="00DB0A56" w:rsidRPr="003D13D6" w:rsidRDefault="00DB0A56" w:rsidP="005659E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D13D6">
              <w:rPr>
                <w:rFonts w:ascii="Century Gothic" w:hAnsi="Century Gothic"/>
                <w:b/>
                <w:bCs/>
                <w:sz w:val="28"/>
                <w:szCs w:val="28"/>
              </w:rPr>
              <w:t>Dimanche</w:t>
            </w:r>
          </w:p>
          <w:p w:rsidR="00DB0A56" w:rsidRPr="003D13D6" w:rsidRDefault="00DB0A56" w:rsidP="00541A41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D13D6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6 Novembre </w:t>
            </w:r>
          </w:p>
          <w:p w:rsidR="005859F6" w:rsidRDefault="005859F6" w:rsidP="00541A41">
            <w:pPr>
              <w:jc w:val="center"/>
              <w:rPr>
                <w:rFonts w:ascii="Century Gothic" w:hAnsi="Century Gothic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28"/>
                <w:szCs w:val="28"/>
              </w:rPr>
              <w:t>8h 12h</w:t>
            </w:r>
          </w:p>
          <w:p w:rsidR="00DB0A56" w:rsidRPr="003D13D6" w:rsidRDefault="005859F6" w:rsidP="00541A41">
            <w:pPr>
              <w:jc w:val="center"/>
              <w:rPr>
                <w:rFonts w:ascii="Century Gothic" w:hAnsi="Century Gothic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28"/>
                <w:szCs w:val="28"/>
              </w:rPr>
              <w:t>Fac Dentaire 4</w:t>
            </w:r>
            <w:r w:rsidRPr="005859F6">
              <w:rPr>
                <w:rFonts w:ascii="Century Gothic" w:hAnsi="Century Gothic"/>
                <w:b/>
                <w:bCs/>
                <w:color w:val="0070C0"/>
                <w:sz w:val="28"/>
                <w:szCs w:val="28"/>
                <w:vertAlign w:val="superscript"/>
              </w:rPr>
              <w:t>ième</w:t>
            </w:r>
            <w:r>
              <w:rPr>
                <w:rFonts w:ascii="Century Gothic" w:hAnsi="Century Gothic"/>
                <w:b/>
                <w:bCs/>
                <w:color w:val="0070C0"/>
                <w:sz w:val="28"/>
                <w:szCs w:val="28"/>
              </w:rPr>
              <w:t xml:space="preserve"> étage</w:t>
            </w:r>
            <w:r w:rsidR="00DB0A56" w:rsidRPr="003D13D6">
              <w:rPr>
                <w:rFonts w:ascii="Century Gothic" w:hAnsi="Century Gothic"/>
                <w:b/>
                <w:bCs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3738" w:type="dxa"/>
            <w:shd w:val="clear" w:color="auto" w:fill="F2DBDB" w:themeFill="accent2" w:themeFillTint="33"/>
          </w:tcPr>
          <w:p w:rsidR="00DB0A56" w:rsidRPr="003D13D6" w:rsidRDefault="00AE4F6B" w:rsidP="006F58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Imagerie </w:t>
            </w:r>
          </w:p>
        </w:tc>
        <w:tc>
          <w:tcPr>
            <w:tcW w:w="2286" w:type="dxa"/>
            <w:shd w:val="clear" w:color="auto" w:fill="F2DBDB" w:themeFill="accent2" w:themeFillTint="33"/>
          </w:tcPr>
          <w:p w:rsidR="00DB0A56" w:rsidRPr="003D13D6" w:rsidRDefault="0089752B" w:rsidP="00541A41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Pr </w:t>
            </w:r>
            <w:r w:rsidR="00244C83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Ben </w:t>
            </w:r>
            <w:proofErr w:type="spellStart"/>
            <w:r w:rsidR="00244C83">
              <w:rPr>
                <w:rFonts w:ascii="Century Gothic" w:hAnsi="Century Gothic"/>
                <w:b/>
                <w:bCs/>
                <w:sz w:val="28"/>
                <w:szCs w:val="28"/>
              </w:rPr>
              <w:t>Alaya</w:t>
            </w:r>
            <w:proofErr w:type="spellEnd"/>
            <w:r w:rsidR="00244C83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T</w:t>
            </w:r>
            <w:r w:rsidR="00AE4F6B">
              <w:rPr>
                <w:rFonts w:ascii="Century Gothic" w:hAnsi="Century Gothic"/>
                <w:b/>
                <w:bCs/>
                <w:sz w:val="28"/>
                <w:szCs w:val="28"/>
              </w:rPr>
              <w:t>ouhami</w:t>
            </w:r>
            <w:proofErr w:type="spellEnd"/>
            <w:r w:rsidR="00AE4F6B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65" w:type="dxa"/>
            <w:shd w:val="clear" w:color="auto" w:fill="F2DBDB" w:themeFill="accent2" w:themeFillTint="33"/>
          </w:tcPr>
          <w:p w:rsidR="00DB0A56" w:rsidRPr="003D13D6" w:rsidRDefault="00104976" w:rsidP="00541A41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Tunisie</w:t>
            </w:r>
          </w:p>
        </w:tc>
      </w:tr>
      <w:tr w:rsidR="00DB0A56" w:rsidTr="0089752B">
        <w:tc>
          <w:tcPr>
            <w:tcW w:w="2552" w:type="dxa"/>
            <w:shd w:val="clear" w:color="auto" w:fill="EAF1DD" w:themeFill="accent3" w:themeFillTint="33"/>
          </w:tcPr>
          <w:p w:rsidR="00DB0A56" w:rsidRPr="003D13D6" w:rsidRDefault="00246B83" w:rsidP="0095436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noProof/>
                <w:sz w:val="28"/>
                <w:szCs w:val="28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6.45pt;margin-top:-.6pt;width:563.25pt;height:0;z-index:251658240;mso-position-horizontal-relative:text;mso-position-vertical-relative:text" o:connectortype="straight" strokeweight="3pt"/>
              </w:pict>
            </w:r>
            <w:r w:rsidR="00DB0A56" w:rsidRPr="003D13D6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Vendredi </w:t>
            </w:r>
          </w:p>
          <w:p w:rsidR="00DB0A56" w:rsidRPr="003D13D6" w:rsidRDefault="00DB0A56" w:rsidP="0095436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D13D6">
              <w:rPr>
                <w:rFonts w:ascii="Century Gothic" w:hAnsi="Century Gothic"/>
                <w:b/>
                <w:bCs/>
                <w:sz w:val="28"/>
                <w:szCs w:val="28"/>
              </w:rPr>
              <w:t>2 Décembre</w:t>
            </w:r>
          </w:p>
          <w:p w:rsidR="00DB0A56" w:rsidRPr="003D13D6" w:rsidRDefault="00DB0A56" w:rsidP="0095436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D13D6">
              <w:rPr>
                <w:rFonts w:ascii="Century Gothic" w:hAnsi="Century Gothic"/>
                <w:b/>
                <w:bCs/>
                <w:color w:val="0070C0"/>
                <w:sz w:val="28"/>
                <w:szCs w:val="28"/>
              </w:rPr>
              <w:t xml:space="preserve">4 heures  </w:t>
            </w:r>
          </w:p>
        </w:tc>
        <w:tc>
          <w:tcPr>
            <w:tcW w:w="3738" w:type="dxa"/>
            <w:shd w:val="clear" w:color="auto" w:fill="EAF1DD" w:themeFill="accent3" w:themeFillTint="33"/>
          </w:tcPr>
          <w:p w:rsidR="00DB0A56" w:rsidRPr="003D13D6" w:rsidRDefault="00104976" w:rsidP="001049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Nutrition</w:t>
            </w:r>
          </w:p>
        </w:tc>
        <w:tc>
          <w:tcPr>
            <w:tcW w:w="2286" w:type="dxa"/>
            <w:shd w:val="clear" w:color="auto" w:fill="EAF1DD" w:themeFill="accent3" w:themeFillTint="33"/>
          </w:tcPr>
          <w:p w:rsidR="00DB0A56" w:rsidRPr="003D13D6" w:rsidRDefault="00DB0A56" w:rsidP="001049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Pr </w:t>
            </w:r>
            <w:r w:rsidR="00104976">
              <w:rPr>
                <w:rFonts w:ascii="Century Gothic" w:hAnsi="Century Gothic"/>
                <w:b/>
                <w:bCs/>
                <w:sz w:val="28"/>
                <w:szCs w:val="28"/>
              </w:rPr>
              <w:t>Jemmali</w:t>
            </w:r>
          </w:p>
        </w:tc>
        <w:tc>
          <w:tcPr>
            <w:tcW w:w="2765" w:type="dxa"/>
            <w:shd w:val="clear" w:color="auto" w:fill="EAF1DD" w:themeFill="accent3" w:themeFillTint="33"/>
          </w:tcPr>
          <w:p w:rsidR="00DB0A56" w:rsidRDefault="00DB0A56" w:rsidP="00541A41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Tunisie</w:t>
            </w:r>
          </w:p>
        </w:tc>
      </w:tr>
      <w:tr w:rsidR="00DB0A56" w:rsidTr="0089752B">
        <w:tc>
          <w:tcPr>
            <w:tcW w:w="2552" w:type="dxa"/>
            <w:shd w:val="clear" w:color="auto" w:fill="EAF1DD" w:themeFill="accent3" w:themeFillTint="33"/>
          </w:tcPr>
          <w:p w:rsidR="00DB0A56" w:rsidRPr="003D13D6" w:rsidRDefault="00DB0A56" w:rsidP="005659E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D13D6">
              <w:rPr>
                <w:rFonts w:ascii="Century Gothic" w:hAnsi="Century Gothic"/>
                <w:b/>
                <w:bCs/>
                <w:sz w:val="28"/>
                <w:szCs w:val="28"/>
              </w:rPr>
              <w:t>Vendredi</w:t>
            </w:r>
          </w:p>
          <w:p w:rsidR="00DB0A56" w:rsidRPr="003D13D6" w:rsidRDefault="00DB0A56" w:rsidP="00541A41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D13D6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2 décembre </w:t>
            </w:r>
          </w:p>
          <w:p w:rsidR="00DB0A56" w:rsidRPr="003D13D6" w:rsidRDefault="005859F6" w:rsidP="00541A41">
            <w:pPr>
              <w:jc w:val="center"/>
              <w:rPr>
                <w:rFonts w:ascii="Century Gothic" w:hAnsi="Century Gothic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28"/>
                <w:szCs w:val="28"/>
              </w:rPr>
              <w:t>4 h</w:t>
            </w:r>
            <w:r w:rsidR="00DB0A56" w:rsidRPr="003D13D6">
              <w:rPr>
                <w:rFonts w:ascii="Century Gothic" w:hAnsi="Century Gothic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DB0A56">
              <w:rPr>
                <w:rFonts w:ascii="Century Gothic" w:hAnsi="Century Gothic"/>
                <w:b/>
                <w:bCs/>
                <w:color w:val="0070C0"/>
                <w:sz w:val="28"/>
                <w:szCs w:val="28"/>
              </w:rPr>
              <w:t>à 6 heures</w:t>
            </w:r>
          </w:p>
        </w:tc>
        <w:tc>
          <w:tcPr>
            <w:tcW w:w="3738" w:type="dxa"/>
            <w:shd w:val="clear" w:color="auto" w:fill="EAF1DD" w:themeFill="accent3" w:themeFillTint="33"/>
          </w:tcPr>
          <w:p w:rsidR="00DB0A56" w:rsidRPr="0089752B" w:rsidRDefault="00DB0A56" w:rsidP="006D339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9752B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écosystème buccal </w:t>
            </w:r>
          </w:p>
        </w:tc>
        <w:tc>
          <w:tcPr>
            <w:tcW w:w="2286" w:type="dxa"/>
            <w:shd w:val="clear" w:color="auto" w:fill="EAF1DD" w:themeFill="accent3" w:themeFillTint="33"/>
          </w:tcPr>
          <w:p w:rsidR="00DB0A56" w:rsidRPr="0089752B" w:rsidRDefault="00E37B9F" w:rsidP="00DE711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9752B">
              <w:rPr>
                <w:rFonts w:ascii="Century Gothic" w:hAnsi="Century Gothic"/>
                <w:b/>
                <w:bCs/>
                <w:sz w:val="28"/>
                <w:szCs w:val="28"/>
              </w:rPr>
              <w:t>P</w:t>
            </w:r>
            <w:r w:rsidR="00DB0A56" w:rsidRPr="0089752B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r </w:t>
            </w:r>
            <w:proofErr w:type="spellStart"/>
            <w:r w:rsidR="00DB0A56" w:rsidRPr="0089752B">
              <w:rPr>
                <w:rFonts w:ascii="Century Gothic" w:hAnsi="Century Gothic"/>
                <w:b/>
                <w:bCs/>
                <w:sz w:val="28"/>
                <w:szCs w:val="28"/>
              </w:rPr>
              <w:t>Badet</w:t>
            </w:r>
            <w:proofErr w:type="spellEnd"/>
          </w:p>
        </w:tc>
        <w:tc>
          <w:tcPr>
            <w:tcW w:w="2765" w:type="dxa"/>
            <w:shd w:val="clear" w:color="auto" w:fill="EAF1DD" w:themeFill="accent3" w:themeFillTint="33"/>
          </w:tcPr>
          <w:p w:rsidR="00DB0A56" w:rsidRPr="0089752B" w:rsidRDefault="00DB0A56" w:rsidP="00DE711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9752B">
              <w:rPr>
                <w:rFonts w:ascii="Century Gothic" w:hAnsi="Century Gothic"/>
                <w:b/>
                <w:bCs/>
                <w:sz w:val="28"/>
                <w:szCs w:val="28"/>
              </w:rPr>
              <w:t>Bordeaux</w:t>
            </w:r>
          </w:p>
        </w:tc>
      </w:tr>
      <w:tr w:rsidR="00DB0A56" w:rsidTr="0089752B">
        <w:tc>
          <w:tcPr>
            <w:tcW w:w="2552" w:type="dxa"/>
            <w:shd w:val="clear" w:color="auto" w:fill="EAF1DD" w:themeFill="accent3" w:themeFillTint="33"/>
          </w:tcPr>
          <w:p w:rsidR="00DB0A56" w:rsidRPr="003D13D6" w:rsidRDefault="00DB0A56" w:rsidP="00541A41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DB0A56" w:rsidRPr="003D13D6" w:rsidRDefault="00DB0A56" w:rsidP="00541A41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D13D6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Samedi </w:t>
            </w:r>
          </w:p>
          <w:p w:rsidR="00DB0A56" w:rsidRPr="003D13D6" w:rsidRDefault="00DB0A56" w:rsidP="00541A41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D13D6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3 Décembre  </w:t>
            </w:r>
          </w:p>
          <w:p w:rsidR="00DB0A56" w:rsidRPr="003D13D6" w:rsidRDefault="00DB0A56" w:rsidP="00541A41">
            <w:pPr>
              <w:jc w:val="center"/>
              <w:rPr>
                <w:rFonts w:ascii="Century Gothic" w:hAnsi="Century Gothic"/>
                <w:b/>
                <w:bCs/>
                <w:color w:val="0070C0"/>
                <w:sz w:val="28"/>
                <w:szCs w:val="28"/>
              </w:rPr>
            </w:pPr>
            <w:r w:rsidRPr="003D13D6">
              <w:rPr>
                <w:rFonts w:ascii="Century Gothic" w:hAnsi="Century Gothic"/>
                <w:b/>
                <w:bCs/>
                <w:color w:val="0070C0"/>
                <w:sz w:val="28"/>
                <w:szCs w:val="28"/>
              </w:rPr>
              <w:t xml:space="preserve">6 heures </w:t>
            </w:r>
          </w:p>
        </w:tc>
        <w:tc>
          <w:tcPr>
            <w:tcW w:w="3738" w:type="dxa"/>
            <w:shd w:val="clear" w:color="auto" w:fill="EAF1DD" w:themeFill="accent3" w:themeFillTint="33"/>
          </w:tcPr>
          <w:p w:rsidR="00DB0A56" w:rsidRDefault="00DB0A56" w:rsidP="003D13D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D13D6">
              <w:rPr>
                <w:rFonts w:ascii="Century Gothic" w:hAnsi="Century Gothic"/>
                <w:b/>
                <w:bCs/>
                <w:sz w:val="28"/>
                <w:szCs w:val="28"/>
              </w:rPr>
              <w:t>particularité de la prescription des médicaments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 :</w:t>
            </w:r>
            <w:r w:rsidRPr="003D13D6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risque physiologique, ph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ysiopathologique, génétique et </w:t>
            </w:r>
            <w:r w:rsidRPr="003D13D6">
              <w:rPr>
                <w:rFonts w:ascii="Century Gothic" w:hAnsi="Century Gothic"/>
                <w:b/>
                <w:bCs/>
                <w:sz w:val="28"/>
                <w:szCs w:val="28"/>
              </w:rPr>
              <w:t>thérapeutique</w:t>
            </w:r>
          </w:p>
          <w:p w:rsidR="00DB0A56" w:rsidRPr="003D13D6" w:rsidRDefault="00DB0A56" w:rsidP="003D13D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EAF1DD" w:themeFill="accent3" w:themeFillTint="33"/>
          </w:tcPr>
          <w:p w:rsidR="00DB0A56" w:rsidRPr="003D13D6" w:rsidRDefault="00DB0A56" w:rsidP="00541A41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DB0A56" w:rsidRPr="003D13D6" w:rsidRDefault="00DB0A56" w:rsidP="005659E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D13D6">
              <w:rPr>
                <w:rFonts w:ascii="Century Gothic" w:hAnsi="Century Gothic"/>
                <w:b/>
                <w:bCs/>
                <w:sz w:val="28"/>
                <w:szCs w:val="28"/>
              </w:rPr>
              <w:t>Pr Timour</w:t>
            </w:r>
          </w:p>
          <w:p w:rsidR="00DB0A56" w:rsidRPr="003D13D6" w:rsidRDefault="00DB0A56" w:rsidP="00541A41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765" w:type="dxa"/>
            <w:shd w:val="clear" w:color="auto" w:fill="EAF1DD" w:themeFill="accent3" w:themeFillTint="33"/>
          </w:tcPr>
          <w:p w:rsidR="00DB0A56" w:rsidRPr="003D13D6" w:rsidRDefault="00DB0A56" w:rsidP="00541A41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Lyon</w:t>
            </w:r>
          </w:p>
        </w:tc>
      </w:tr>
      <w:tr w:rsidR="00DB0A56" w:rsidTr="0089752B">
        <w:tc>
          <w:tcPr>
            <w:tcW w:w="2552" w:type="dxa"/>
            <w:shd w:val="clear" w:color="auto" w:fill="EAF1DD" w:themeFill="accent3" w:themeFillTint="33"/>
          </w:tcPr>
          <w:p w:rsidR="00DB0A56" w:rsidRPr="003D13D6" w:rsidRDefault="00DB0A56" w:rsidP="00954362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D13D6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        Dimanche </w:t>
            </w:r>
          </w:p>
          <w:p w:rsidR="00DB0A56" w:rsidRPr="003D13D6" w:rsidRDefault="00DB0A56" w:rsidP="00541A41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D13D6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4 Décembre </w:t>
            </w:r>
          </w:p>
          <w:p w:rsidR="00DB0A56" w:rsidRPr="003D13D6" w:rsidRDefault="00DB0A56" w:rsidP="00541A41">
            <w:pPr>
              <w:jc w:val="center"/>
              <w:rPr>
                <w:rFonts w:ascii="Century Gothic" w:hAnsi="Century Gothic"/>
                <w:b/>
                <w:bCs/>
                <w:color w:val="0070C0"/>
                <w:sz w:val="28"/>
                <w:szCs w:val="28"/>
              </w:rPr>
            </w:pPr>
            <w:r w:rsidRPr="003D13D6">
              <w:rPr>
                <w:rFonts w:ascii="Century Gothic" w:hAnsi="Century Gothic"/>
                <w:b/>
                <w:bCs/>
                <w:color w:val="0070C0"/>
                <w:sz w:val="28"/>
                <w:szCs w:val="28"/>
              </w:rPr>
              <w:t xml:space="preserve">4 heures </w:t>
            </w:r>
          </w:p>
        </w:tc>
        <w:tc>
          <w:tcPr>
            <w:tcW w:w="3738" w:type="dxa"/>
            <w:shd w:val="clear" w:color="auto" w:fill="EAF1DD" w:themeFill="accent3" w:themeFillTint="33"/>
          </w:tcPr>
          <w:p w:rsidR="00DB0A56" w:rsidRPr="003D13D6" w:rsidRDefault="00DB0A56" w:rsidP="001D1F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D13D6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cas cliniques et ordonnances : enseignement interactif </w:t>
            </w:r>
          </w:p>
        </w:tc>
        <w:tc>
          <w:tcPr>
            <w:tcW w:w="2286" w:type="dxa"/>
            <w:shd w:val="clear" w:color="auto" w:fill="EAF1DD" w:themeFill="accent3" w:themeFillTint="33"/>
          </w:tcPr>
          <w:p w:rsidR="00DB0A56" w:rsidRPr="003D13D6" w:rsidRDefault="00DB0A56" w:rsidP="005659E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D13D6">
              <w:rPr>
                <w:rFonts w:ascii="Century Gothic" w:hAnsi="Century Gothic"/>
                <w:b/>
                <w:bCs/>
                <w:sz w:val="28"/>
                <w:szCs w:val="28"/>
              </w:rPr>
              <w:t>Pr Timour</w:t>
            </w:r>
          </w:p>
          <w:p w:rsidR="00DB0A56" w:rsidRPr="003D13D6" w:rsidRDefault="00DB0A56" w:rsidP="00541A41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765" w:type="dxa"/>
            <w:shd w:val="clear" w:color="auto" w:fill="EAF1DD" w:themeFill="accent3" w:themeFillTint="33"/>
          </w:tcPr>
          <w:p w:rsidR="00DB0A56" w:rsidRPr="003D13D6" w:rsidRDefault="00DB0A56" w:rsidP="005659E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Lyon</w:t>
            </w:r>
          </w:p>
        </w:tc>
      </w:tr>
    </w:tbl>
    <w:p w:rsidR="00541A41" w:rsidRDefault="00246B83" w:rsidP="00ED042B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8.1pt;margin-top:29.55pt;width:414.35pt;height:48.85pt;z-index:25166028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20644A" w:rsidRPr="001D1FA3" w:rsidRDefault="001D1FA3">
                  <w:pPr>
                    <w:rPr>
                      <w:b/>
                      <w:color w:val="C00000"/>
                    </w:rPr>
                  </w:pPr>
                  <w:r w:rsidRPr="001D1FA3">
                    <w:rPr>
                      <w:b/>
                      <w:color w:val="C00000"/>
                    </w:rPr>
                    <w:t xml:space="preserve">P.S Les locaux pour le mois de décembre seront communiqués </w:t>
                  </w:r>
                  <w:proofErr w:type="gramStart"/>
                  <w:r w:rsidRPr="001D1FA3">
                    <w:rPr>
                      <w:b/>
                      <w:color w:val="C00000"/>
                    </w:rPr>
                    <w:t>ultérieurement</w:t>
                  </w:r>
                  <w:r>
                    <w:rPr>
                      <w:b/>
                      <w:color w:val="C00000"/>
                    </w:rPr>
                    <w:t xml:space="preserve"> .</w:t>
                  </w:r>
                  <w:proofErr w:type="gramEnd"/>
                </w:p>
              </w:txbxContent>
            </v:textbox>
          </v:shape>
        </w:pict>
      </w:r>
    </w:p>
    <w:sectPr w:rsidR="00541A41" w:rsidSect="00083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1A41"/>
    <w:rsid w:val="00043868"/>
    <w:rsid w:val="000833AB"/>
    <w:rsid w:val="000A241C"/>
    <w:rsid w:val="000B0774"/>
    <w:rsid w:val="000D236B"/>
    <w:rsid w:val="000F1F3E"/>
    <w:rsid w:val="00104976"/>
    <w:rsid w:val="0011740B"/>
    <w:rsid w:val="00156D20"/>
    <w:rsid w:val="00177722"/>
    <w:rsid w:val="001D1FA3"/>
    <w:rsid w:val="0020644A"/>
    <w:rsid w:val="002419DA"/>
    <w:rsid w:val="00244C83"/>
    <w:rsid w:val="00246B83"/>
    <w:rsid w:val="002E6C13"/>
    <w:rsid w:val="003069C6"/>
    <w:rsid w:val="00356674"/>
    <w:rsid w:val="0036555B"/>
    <w:rsid w:val="00372695"/>
    <w:rsid w:val="00385FEB"/>
    <w:rsid w:val="003D13D6"/>
    <w:rsid w:val="003E084A"/>
    <w:rsid w:val="003F3BEE"/>
    <w:rsid w:val="003F6741"/>
    <w:rsid w:val="00450A9C"/>
    <w:rsid w:val="004620A5"/>
    <w:rsid w:val="0046313A"/>
    <w:rsid w:val="004A5F0E"/>
    <w:rsid w:val="004B4D60"/>
    <w:rsid w:val="00541A41"/>
    <w:rsid w:val="005659E8"/>
    <w:rsid w:val="005859F6"/>
    <w:rsid w:val="00587A23"/>
    <w:rsid w:val="00594E78"/>
    <w:rsid w:val="005C64EB"/>
    <w:rsid w:val="005D023D"/>
    <w:rsid w:val="005D037A"/>
    <w:rsid w:val="00644D67"/>
    <w:rsid w:val="00660951"/>
    <w:rsid w:val="00686DEE"/>
    <w:rsid w:val="006C3262"/>
    <w:rsid w:val="006C79C2"/>
    <w:rsid w:val="006D339C"/>
    <w:rsid w:val="006F588F"/>
    <w:rsid w:val="00715996"/>
    <w:rsid w:val="007D5D15"/>
    <w:rsid w:val="007E4CBB"/>
    <w:rsid w:val="00830A88"/>
    <w:rsid w:val="00835051"/>
    <w:rsid w:val="00846FA7"/>
    <w:rsid w:val="0089752B"/>
    <w:rsid w:val="008B1420"/>
    <w:rsid w:val="008C0CA9"/>
    <w:rsid w:val="008C6959"/>
    <w:rsid w:val="00916FB5"/>
    <w:rsid w:val="0092226F"/>
    <w:rsid w:val="00935715"/>
    <w:rsid w:val="009402FA"/>
    <w:rsid w:val="00947566"/>
    <w:rsid w:val="00954362"/>
    <w:rsid w:val="009671FF"/>
    <w:rsid w:val="009853D1"/>
    <w:rsid w:val="009949BD"/>
    <w:rsid w:val="00A0724E"/>
    <w:rsid w:val="00A4198D"/>
    <w:rsid w:val="00A41B53"/>
    <w:rsid w:val="00A53ACA"/>
    <w:rsid w:val="00A81030"/>
    <w:rsid w:val="00A9489C"/>
    <w:rsid w:val="00AB3CF0"/>
    <w:rsid w:val="00AD3069"/>
    <w:rsid w:val="00AE4F6B"/>
    <w:rsid w:val="00AF1A6C"/>
    <w:rsid w:val="00AF59F0"/>
    <w:rsid w:val="00B227A0"/>
    <w:rsid w:val="00B22950"/>
    <w:rsid w:val="00B3213A"/>
    <w:rsid w:val="00B76FCB"/>
    <w:rsid w:val="00B83B0E"/>
    <w:rsid w:val="00BA0CDB"/>
    <w:rsid w:val="00BC43E1"/>
    <w:rsid w:val="00BC5C2D"/>
    <w:rsid w:val="00BD4035"/>
    <w:rsid w:val="00C27860"/>
    <w:rsid w:val="00C95B61"/>
    <w:rsid w:val="00CB27D4"/>
    <w:rsid w:val="00CD4973"/>
    <w:rsid w:val="00CF120E"/>
    <w:rsid w:val="00D035D5"/>
    <w:rsid w:val="00D8573E"/>
    <w:rsid w:val="00DB0A56"/>
    <w:rsid w:val="00DC251D"/>
    <w:rsid w:val="00DC532E"/>
    <w:rsid w:val="00DE7118"/>
    <w:rsid w:val="00E078C9"/>
    <w:rsid w:val="00E1103B"/>
    <w:rsid w:val="00E34BA8"/>
    <w:rsid w:val="00E37B9F"/>
    <w:rsid w:val="00E43BBB"/>
    <w:rsid w:val="00E62ABC"/>
    <w:rsid w:val="00E8611D"/>
    <w:rsid w:val="00ED042B"/>
    <w:rsid w:val="00EE0788"/>
    <w:rsid w:val="00EF69BB"/>
    <w:rsid w:val="00F05544"/>
    <w:rsid w:val="00F2648A"/>
    <w:rsid w:val="00F27F67"/>
    <w:rsid w:val="00F870C6"/>
    <w:rsid w:val="00F9033A"/>
    <w:rsid w:val="00FA1F95"/>
    <w:rsid w:val="00FE1E31"/>
    <w:rsid w:val="00FF5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59"/>
  </w:style>
  <w:style w:type="paragraph" w:styleId="Titre3">
    <w:name w:val="heading 3"/>
    <w:basedOn w:val="Normal"/>
    <w:link w:val="Titre3Car"/>
    <w:uiPriority w:val="9"/>
    <w:qFormat/>
    <w:rsid w:val="001174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1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11740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d">
    <w:name w:val="gd"/>
    <w:basedOn w:val="Policepardfaut"/>
    <w:rsid w:val="0011740B"/>
  </w:style>
  <w:style w:type="paragraph" w:styleId="Textedebulles">
    <w:name w:val="Balloon Text"/>
    <w:basedOn w:val="Normal"/>
    <w:link w:val="TextedebullesCar"/>
    <w:uiPriority w:val="99"/>
    <w:semiHidden/>
    <w:unhideWhenUsed/>
    <w:rsid w:val="0020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AF342-5B2C-4757-8A13-0D0E6F61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hajer</dc:creator>
  <cp:lastModifiedBy>SASA</cp:lastModifiedBy>
  <cp:revision>2</cp:revision>
  <cp:lastPrinted>2016-10-31T08:58:00Z</cp:lastPrinted>
  <dcterms:created xsi:type="dcterms:W3CDTF">2016-10-31T08:58:00Z</dcterms:created>
  <dcterms:modified xsi:type="dcterms:W3CDTF">2016-10-31T08:58:00Z</dcterms:modified>
</cp:coreProperties>
</file>