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674E59">
      <w:pPr>
        <w:tabs>
          <w:tab w:val="left" w:pos="284"/>
        </w:tabs>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14:paraId="793AB2B6" w14:textId="77777777" w:rsidTr="00BF62B4">
        <w:trPr>
          <w:trHeight w:val="1669"/>
        </w:trPr>
        <w:tc>
          <w:tcPr>
            <w:tcW w:w="2126" w:type="dxa"/>
            <w:shd w:val="clear" w:color="auto" w:fill="auto"/>
          </w:tcPr>
          <w:p w14:paraId="7C703905" w14:textId="77777777" w:rsidR="00E56A55" w:rsidRPr="00587D0D" w:rsidRDefault="00E56A55" w:rsidP="00BF62B4">
            <w:r w:rsidRPr="00587D0D">
              <w:rPr>
                <w:noProof/>
                <w:lang w:eastAsia="fr-FR"/>
              </w:rPr>
              <w:drawing>
                <wp:anchor distT="0" distB="0" distL="114300" distR="114300" simplePos="0" relativeHeight="251672576" behindDoc="0" locked="0" layoutInCell="1" allowOverlap="1" wp14:anchorId="44B90E78" wp14:editId="0A6CEFDB">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77777777" w:rsidR="00E56A55" w:rsidRPr="00587D0D" w:rsidRDefault="00E56A55" w:rsidP="00BF62B4"/>
          <w:p w14:paraId="0D59A29A" w14:textId="77777777" w:rsidR="00E56A55" w:rsidRPr="00587D0D" w:rsidRDefault="00E56A55" w:rsidP="00BF62B4"/>
          <w:p w14:paraId="42BFB44E" w14:textId="77777777" w:rsidR="00E56A55" w:rsidRPr="00587D0D" w:rsidRDefault="00E56A55" w:rsidP="00BF62B4"/>
          <w:p w14:paraId="4F74DD51" w14:textId="77777777" w:rsidR="00E56A55" w:rsidRPr="00587D0D" w:rsidRDefault="00E56A55" w:rsidP="00BF62B4"/>
          <w:p w14:paraId="515B431E" w14:textId="77777777" w:rsidR="00E56A55" w:rsidRPr="00587D0D" w:rsidRDefault="00E56A55" w:rsidP="00BF62B4"/>
          <w:p w14:paraId="352AB5CF" w14:textId="77777777" w:rsidR="00E56A55" w:rsidRPr="00587D0D" w:rsidRDefault="00E56A55" w:rsidP="00BF62B4"/>
        </w:tc>
        <w:tc>
          <w:tcPr>
            <w:tcW w:w="3078" w:type="dxa"/>
            <w:shd w:val="clear" w:color="auto" w:fill="auto"/>
          </w:tcPr>
          <w:p w14:paraId="428D8CDB" w14:textId="77777777" w:rsidR="00E56A55" w:rsidRPr="00587D0D" w:rsidRDefault="00E56A55" w:rsidP="00BF62B4">
            <w:r w:rsidRPr="00587D0D">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77777777" w:rsidR="00E56A55" w:rsidRPr="00587D0D" w:rsidRDefault="00E56A55" w:rsidP="00BF62B4">
            <w:r w:rsidRPr="00587D0D">
              <w:rPr>
                <w:noProof/>
                <w:lang w:eastAsia="fr-FR"/>
              </w:rPr>
              <w:drawing>
                <wp:anchor distT="0" distB="0" distL="114300" distR="114300" simplePos="0" relativeHeight="251671552" behindDoc="0" locked="0" layoutInCell="1" allowOverlap="1" wp14:anchorId="255008BC" wp14:editId="0A6BD018">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651ADA3F" w14:textId="77777777" w:rsidR="00E56A55" w:rsidRDefault="00E56A55" w:rsidP="00B360E4">
      <w:pPr>
        <w:spacing w:before="5" w:line="180" w:lineRule="exact"/>
        <w:rPr>
          <w:sz w:val="19"/>
          <w:szCs w:val="19"/>
        </w:rPr>
      </w:pPr>
    </w:p>
    <w:p w14:paraId="732B0227" w14:textId="77777777" w:rsidR="00E56A55" w:rsidRDefault="00E56A55" w:rsidP="00E56A55">
      <w:pPr>
        <w:pStyle w:val="Default"/>
        <w:jc w:val="center"/>
        <w:rPr>
          <w:b/>
          <w:bCs/>
          <w:sz w:val="32"/>
          <w:szCs w:val="32"/>
        </w:rPr>
      </w:pPr>
    </w:p>
    <w:p w14:paraId="686D3664" w14:textId="65DFB8F5" w:rsidR="00E56A55" w:rsidRDefault="00E56A55" w:rsidP="00EF0463">
      <w:pPr>
        <w:pStyle w:val="Default"/>
        <w:jc w:val="center"/>
        <w:rPr>
          <w:b/>
          <w:bCs/>
          <w:sz w:val="32"/>
          <w:szCs w:val="32"/>
        </w:rPr>
      </w:pPr>
      <w:r>
        <w:rPr>
          <w:b/>
          <w:bCs/>
          <w:sz w:val="32"/>
          <w:szCs w:val="32"/>
        </w:rPr>
        <w:t>AVIS DE SOLLICITATION DE MANIFESTATION D’INTÉRÊT N° 0</w:t>
      </w:r>
      <w:r w:rsidR="00EF0463">
        <w:rPr>
          <w:b/>
          <w:bCs/>
          <w:sz w:val="32"/>
          <w:szCs w:val="32"/>
        </w:rPr>
        <w:t>6</w:t>
      </w:r>
      <w:r>
        <w:rPr>
          <w:b/>
          <w:bCs/>
          <w:sz w:val="32"/>
          <w:szCs w:val="32"/>
        </w:rPr>
        <w:t>/202</w:t>
      </w:r>
      <w:r w:rsidR="00EF0463">
        <w:rPr>
          <w:b/>
          <w:bCs/>
          <w:sz w:val="32"/>
          <w:szCs w:val="32"/>
        </w:rPr>
        <w:t>2</w:t>
      </w:r>
      <w:r>
        <w:rPr>
          <w:b/>
          <w:bCs/>
          <w:sz w:val="32"/>
          <w:szCs w:val="32"/>
        </w:rPr>
        <w:t>-PAQ-DGSE-053-UM</w:t>
      </w:r>
    </w:p>
    <w:p w14:paraId="67AB8B51" w14:textId="7CF80BEC" w:rsidR="00E56A55" w:rsidRDefault="00E56A55" w:rsidP="00E56A55">
      <w:pPr>
        <w:pStyle w:val="Default"/>
        <w:rPr>
          <w:sz w:val="32"/>
          <w:szCs w:val="32"/>
        </w:rPr>
      </w:pPr>
    </w:p>
    <w:p w14:paraId="30C739B1" w14:textId="77777777" w:rsidR="005879AF" w:rsidRPr="005879AF" w:rsidRDefault="00E56A55" w:rsidP="005879AF">
      <w:pPr>
        <w:pStyle w:val="Default"/>
        <w:jc w:val="both"/>
        <w:rPr>
          <w:rFonts w:asciiTheme="minorBidi" w:hAnsiTheme="minorBidi" w:cstheme="minorBidi"/>
          <w:sz w:val="28"/>
          <w:szCs w:val="28"/>
        </w:rPr>
      </w:pPr>
      <w:r>
        <w:rPr>
          <w:b/>
          <w:bCs/>
          <w:sz w:val="32"/>
          <w:szCs w:val="32"/>
        </w:rPr>
        <w:t xml:space="preserve">Objet : </w:t>
      </w:r>
      <w:r w:rsidR="005879AF" w:rsidRPr="005879AF">
        <w:rPr>
          <w:rFonts w:asciiTheme="minorBidi" w:hAnsiTheme="minorBidi" w:cstheme="minorBidi"/>
          <w:sz w:val="28"/>
          <w:szCs w:val="28"/>
        </w:rPr>
        <w:t xml:space="preserve">Assistance Technique pour la réalisation de l'autoévaluation et la préparation d’un dossier de candidature pour le changement du statut de la Faculté de Médecine Dentaire de Monastir conformément aux exigences réglementaires des "EPST". </w:t>
      </w:r>
    </w:p>
    <w:p w14:paraId="65FCF644" w14:textId="77777777" w:rsidR="005879AF" w:rsidRPr="000F5DDF" w:rsidRDefault="005879AF" w:rsidP="005879AF">
      <w:pPr>
        <w:pStyle w:val="Default"/>
        <w:jc w:val="both"/>
        <w:rPr>
          <w:rFonts w:asciiTheme="minorBidi" w:hAnsiTheme="minorBidi" w:cstheme="minorBidi"/>
          <w:sz w:val="32"/>
          <w:szCs w:val="32"/>
        </w:rPr>
      </w:pPr>
    </w:p>
    <w:p w14:paraId="3DA52028" w14:textId="77777777" w:rsidR="00674E59" w:rsidRDefault="00674E59" w:rsidP="00674E59">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4ED0DC6D" w14:textId="60F9FC59" w:rsidR="00674E59" w:rsidRPr="005879AF" w:rsidRDefault="00674E59" w:rsidP="00E1286D">
      <w:pPr>
        <w:pStyle w:val="Default"/>
        <w:spacing w:line="276" w:lineRule="auto"/>
        <w:rPr>
          <w:rFonts w:asciiTheme="minorBidi" w:hAnsiTheme="minorBidi" w:cstheme="minorBidi"/>
          <w:sz w:val="28"/>
          <w:szCs w:val="28"/>
        </w:rPr>
      </w:pPr>
      <w:r>
        <w:rPr>
          <w:rFonts w:asciiTheme="minorBidi" w:hAnsiTheme="minorBidi" w:cstheme="minorBidi"/>
        </w:rPr>
        <w:t xml:space="preserve">Dans le cadre de cet accord, </w:t>
      </w:r>
      <w:r w:rsidRPr="002B00A0">
        <w:rPr>
          <w:rFonts w:asciiTheme="minorBidi" w:hAnsiTheme="minorBidi" w:cstheme="minorBidi"/>
        </w:rPr>
        <w:t>la Faculté de Médecine Dentaire de Monastir (FMDM) se propose de lancer</w:t>
      </w:r>
      <w:r>
        <w:rPr>
          <w:rFonts w:asciiTheme="minorBidi" w:hAnsiTheme="minorBidi" w:cstheme="minorBidi"/>
        </w:rPr>
        <w:t xml:space="preserve"> </w:t>
      </w:r>
      <w:r w:rsidRPr="005879AF">
        <w:rPr>
          <w:rFonts w:asciiTheme="minorBidi" w:hAnsiTheme="minorBidi"/>
        </w:rPr>
        <w:t xml:space="preserve">un appel à candidature pour la fourniture des services de consultant individuel pour </w:t>
      </w:r>
      <w:r w:rsidRPr="005879AF">
        <w:rPr>
          <w:rFonts w:asciiTheme="minorBidi" w:hAnsiTheme="minorBidi"/>
          <w:b/>
          <w:bCs/>
        </w:rPr>
        <w:t>la réalisation de l'autoévaluation et la préparation d’un dossier de candidature pour le passage de la FMDM en statut "EPST".</w:t>
      </w:r>
    </w:p>
    <w:p w14:paraId="5A7DB1C3" w14:textId="77777777" w:rsidR="005879AF" w:rsidRPr="005879AF" w:rsidRDefault="005879AF" w:rsidP="005879AF">
      <w:pPr>
        <w:pStyle w:val="Default"/>
        <w:spacing w:line="276" w:lineRule="auto"/>
        <w:ind w:firstLine="284"/>
        <w:jc w:val="both"/>
        <w:rPr>
          <w:rFonts w:asciiTheme="minorBidi" w:hAnsiTheme="minorBidi" w:cstheme="minorBidi"/>
        </w:rPr>
      </w:pPr>
    </w:p>
    <w:p w14:paraId="23197110" w14:textId="77777777" w:rsidR="005879AF" w:rsidRDefault="005879AF" w:rsidP="005879AF">
      <w:pPr>
        <w:ind w:firstLine="284"/>
        <w:jc w:val="both"/>
        <w:rPr>
          <w:rFonts w:asciiTheme="minorBidi" w:hAnsiTheme="minorBidi"/>
          <w:color w:val="000000"/>
          <w:sz w:val="24"/>
          <w:szCs w:val="24"/>
        </w:rPr>
      </w:pPr>
      <w:r w:rsidRPr="005879AF">
        <w:rPr>
          <w:rFonts w:asciiTheme="minorBidi" w:hAnsi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5879AF">
        <w:rPr>
          <w:rFonts w:asciiTheme="minorBidi" w:hAnsiTheme="minorBidi"/>
          <w:color w:val="000000"/>
          <w:sz w:val="24"/>
          <w:szCs w:val="24"/>
        </w:rPr>
        <w:t xml:space="preserve">candidature et en fournissant les informations prouvant qu’ils sont qualifiés pour exécuter les prestations demandées et particulièrement : </w:t>
      </w:r>
    </w:p>
    <w:p w14:paraId="7152B9FF" w14:textId="77777777" w:rsidR="00674E59" w:rsidRDefault="00674E59" w:rsidP="005879AF">
      <w:pPr>
        <w:ind w:firstLine="284"/>
        <w:jc w:val="both"/>
        <w:rPr>
          <w:rFonts w:asciiTheme="minorBidi" w:hAnsiTheme="minorBidi"/>
          <w:color w:val="000000"/>
          <w:sz w:val="24"/>
          <w:szCs w:val="24"/>
        </w:rPr>
      </w:pPr>
    </w:p>
    <w:p w14:paraId="0DB65969" w14:textId="77777777" w:rsidR="00674E59" w:rsidRDefault="00674E59" w:rsidP="005879AF">
      <w:pPr>
        <w:ind w:firstLine="284"/>
        <w:jc w:val="both"/>
        <w:rPr>
          <w:rFonts w:asciiTheme="minorBidi" w:hAnsiTheme="minorBidi"/>
          <w:color w:val="000000"/>
          <w:sz w:val="24"/>
          <w:szCs w:val="24"/>
        </w:rPr>
      </w:pPr>
    </w:p>
    <w:p w14:paraId="2790C8AB" w14:textId="77777777" w:rsidR="00674E59" w:rsidRPr="005879AF" w:rsidRDefault="00674E59" w:rsidP="005879AF">
      <w:pPr>
        <w:ind w:firstLine="284"/>
        <w:jc w:val="both"/>
        <w:rPr>
          <w:rFonts w:asciiTheme="minorBidi" w:hAnsiTheme="minorBidi"/>
          <w:color w:val="000000"/>
          <w:sz w:val="24"/>
          <w:szCs w:val="24"/>
        </w:rPr>
      </w:pPr>
    </w:p>
    <w:p w14:paraId="221349E2" w14:textId="77777777" w:rsidR="005879AF" w:rsidRPr="005879AF" w:rsidRDefault="005879AF" w:rsidP="005879AF">
      <w:pPr>
        <w:autoSpaceDE w:val="0"/>
        <w:autoSpaceDN w:val="0"/>
        <w:adjustRightInd w:val="0"/>
        <w:spacing w:after="25"/>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1. Une lettre de candidature au nom de Monsieur le Doyen de la Faculté de Médecine Dentaire de Monastir. </w:t>
      </w:r>
    </w:p>
    <w:p w14:paraId="59061920" w14:textId="77777777" w:rsidR="005879AF" w:rsidRPr="005879AF" w:rsidRDefault="005879AF" w:rsidP="005879AF">
      <w:pPr>
        <w:autoSpaceDE w:val="0"/>
        <w:autoSpaceDN w:val="0"/>
        <w:adjustRightInd w:val="0"/>
        <w:spacing w:after="25"/>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2. Un Curriculum Vitae, selon le modèle joint en annexe des termes de référence, incluant toute information indiquant que le candidat atteste de l'expérience et des compétences nécessaires et qu'il est qualifié pour exécuter les prestations demandées. </w:t>
      </w:r>
    </w:p>
    <w:p w14:paraId="59FEB90A" w14:textId="77777777" w:rsidR="005879AF" w:rsidRPr="005879AF" w:rsidRDefault="005879AF" w:rsidP="005879AF">
      <w:pPr>
        <w:autoSpaceDE w:val="0"/>
        <w:autoSpaceDN w:val="0"/>
        <w:adjustRightInd w:val="0"/>
        <w:spacing w:after="25"/>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3. Une liste des références du consultant dans des missions similaires. </w:t>
      </w:r>
    </w:p>
    <w:p w14:paraId="1C0D9B5D"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14:paraId="510DF362"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p>
    <w:p w14:paraId="1F3EE413"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Le consultant sera sélectionné en accord avec les procédures définies dans les directives</w:t>
      </w:r>
      <w:proofErr w:type="gramStart"/>
      <w:r w:rsidRPr="005879AF">
        <w:rPr>
          <w:rFonts w:asciiTheme="minorBidi" w:hAnsiTheme="minorBidi"/>
          <w:color w:val="000000"/>
          <w:sz w:val="24"/>
          <w:szCs w:val="24"/>
        </w:rPr>
        <w:t xml:space="preserve"> «</w:t>
      </w:r>
      <w:r w:rsidRPr="005879AF">
        <w:rPr>
          <w:rFonts w:asciiTheme="minorBidi" w:hAnsiTheme="minorBidi"/>
          <w:b/>
          <w:bCs/>
          <w:color w:val="000000"/>
          <w:sz w:val="24"/>
          <w:szCs w:val="24"/>
        </w:rPr>
        <w:t>Sélection</w:t>
      </w:r>
      <w:proofErr w:type="gramEnd"/>
      <w:r w:rsidRPr="005879AF">
        <w:rPr>
          <w:rFonts w:asciiTheme="minorBidi" w:hAnsiTheme="minorBidi"/>
          <w:b/>
          <w:bCs/>
          <w:color w:val="000000"/>
          <w:sz w:val="24"/>
          <w:szCs w:val="24"/>
        </w:rPr>
        <w:t xml:space="preserve"> &amp; Emploi de consultants par les emprunteurs de la Banque Mondiale </w:t>
      </w:r>
      <w:r w:rsidRPr="005879AF">
        <w:rPr>
          <w:rFonts w:asciiTheme="minorBidi" w:hAnsiTheme="minorBidi"/>
          <w:color w:val="000000"/>
          <w:sz w:val="24"/>
          <w:szCs w:val="24"/>
        </w:rPr>
        <w:t xml:space="preserve">». </w:t>
      </w:r>
    </w:p>
    <w:p w14:paraId="4AC06ED7"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Le mode de sélection des consultants est celui du consultant individuel (personne physique) sur la base des critères définis par les termes de références. </w:t>
      </w:r>
    </w:p>
    <w:p w14:paraId="536901F3" w14:textId="05EC7FA8" w:rsidR="005879AF" w:rsidRPr="005879AF" w:rsidRDefault="005879AF" w:rsidP="001E5D22">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Les dossiers de manifestation d’intérêt doivent parvenir à la Faculté de Médecine Dentaire de Monastir par voie postale ou être déposées directement au bureau d’ordre au plus tard le</w:t>
      </w:r>
      <w:r w:rsidR="00617DD1">
        <w:rPr>
          <w:rFonts w:asciiTheme="minorBidi" w:hAnsiTheme="minorBidi" w:hint="cs"/>
          <w:color w:val="000000"/>
          <w:sz w:val="24"/>
          <w:szCs w:val="24"/>
          <w:rtl/>
        </w:rPr>
        <w:t xml:space="preserve"> </w:t>
      </w:r>
      <w:r w:rsidR="001E5D22">
        <w:rPr>
          <w:rFonts w:asciiTheme="minorBidi" w:hAnsiTheme="minorBidi"/>
          <w:color w:val="000000"/>
          <w:sz w:val="24"/>
          <w:szCs w:val="24"/>
        </w:rPr>
        <w:t>27</w:t>
      </w:r>
      <w:r w:rsidR="00C80CE9">
        <w:rPr>
          <w:rFonts w:asciiTheme="minorBidi" w:hAnsiTheme="minorBidi"/>
          <w:color w:val="000000"/>
          <w:sz w:val="24"/>
          <w:szCs w:val="24"/>
        </w:rPr>
        <w:t xml:space="preserve"> </w:t>
      </w:r>
      <w:r w:rsidR="00EF0463">
        <w:rPr>
          <w:rFonts w:asciiTheme="minorBidi" w:hAnsiTheme="minorBidi"/>
          <w:color w:val="000000"/>
          <w:sz w:val="24"/>
          <w:szCs w:val="24"/>
        </w:rPr>
        <w:t>Avril</w:t>
      </w:r>
      <w:r w:rsidRPr="00EE0B3E">
        <w:rPr>
          <w:rFonts w:asciiTheme="minorBidi" w:hAnsiTheme="minorBidi"/>
          <w:b/>
          <w:bCs/>
          <w:color w:val="FF0000"/>
          <w:sz w:val="24"/>
          <w:szCs w:val="24"/>
        </w:rPr>
        <w:t xml:space="preserve"> 202</w:t>
      </w:r>
      <w:r w:rsidR="00EF0463">
        <w:rPr>
          <w:rFonts w:asciiTheme="minorBidi" w:hAnsiTheme="minorBidi"/>
          <w:b/>
          <w:bCs/>
          <w:color w:val="FF0000"/>
          <w:sz w:val="24"/>
          <w:szCs w:val="24"/>
        </w:rPr>
        <w:t>2</w:t>
      </w:r>
      <w:r w:rsidRPr="00EE0B3E">
        <w:rPr>
          <w:rFonts w:asciiTheme="minorBidi" w:hAnsiTheme="minorBidi"/>
          <w:b/>
          <w:bCs/>
          <w:color w:val="FF0000"/>
          <w:sz w:val="24"/>
          <w:szCs w:val="24"/>
        </w:rPr>
        <w:t xml:space="preserve"> </w:t>
      </w:r>
      <w:r w:rsidRPr="005879AF">
        <w:rPr>
          <w:rFonts w:asciiTheme="minorBidi" w:hAnsiTheme="minorBidi"/>
          <w:color w:val="000000"/>
          <w:sz w:val="24"/>
          <w:szCs w:val="24"/>
        </w:rPr>
        <w:t xml:space="preserve">à </w:t>
      </w:r>
      <w:r w:rsidR="00C80CE9">
        <w:rPr>
          <w:rFonts w:asciiTheme="minorBidi" w:hAnsiTheme="minorBidi"/>
          <w:color w:val="000000"/>
          <w:sz w:val="24"/>
          <w:szCs w:val="24"/>
        </w:rPr>
        <w:t>1</w:t>
      </w:r>
      <w:r w:rsidR="00577591">
        <w:rPr>
          <w:rFonts w:asciiTheme="minorBidi" w:hAnsiTheme="minorBidi" w:hint="cs"/>
          <w:color w:val="000000"/>
          <w:sz w:val="24"/>
          <w:szCs w:val="24"/>
          <w:rtl/>
        </w:rPr>
        <w:t>0</w:t>
      </w:r>
      <w:r w:rsidRPr="005879AF">
        <w:rPr>
          <w:rFonts w:asciiTheme="minorBidi" w:hAnsiTheme="minorBidi"/>
          <w:color w:val="000000"/>
          <w:sz w:val="24"/>
          <w:szCs w:val="24"/>
        </w:rPr>
        <w:t xml:space="preserve"> heures (Heure locale), [Le cachet du bureau d’ordre de la Faculté de Médecine Dentaire de Monastir faisant foi]. </w:t>
      </w:r>
    </w:p>
    <w:p w14:paraId="7E7CAAEE" w14:textId="77777777" w:rsidR="005879AF" w:rsidRPr="005879AF" w:rsidRDefault="005879AF" w:rsidP="005879AF">
      <w:pPr>
        <w:spacing w:before="120" w:after="120"/>
        <w:jc w:val="both"/>
        <w:rPr>
          <w:rFonts w:asciiTheme="minorBidi" w:hAnsiTheme="minorBidi"/>
          <w:b/>
          <w:bCs/>
          <w:sz w:val="24"/>
          <w:szCs w:val="24"/>
        </w:rPr>
      </w:pPr>
      <w:r w:rsidRPr="005879AF">
        <w:rPr>
          <w:rFonts w:asciiTheme="minorBidi" w:hAnsiTheme="minorBidi"/>
          <w:color w:val="000000"/>
          <w:sz w:val="24"/>
          <w:szCs w:val="24"/>
        </w:rPr>
        <w:t xml:space="preserve">Adresse : </w:t>
      </w:r>
      <w:r w:rsidRPr="005879AF">
        <w:rPr>
          <w:rFonts w:asciiTheme="minorBidi" w:hAnsiTheme="minorBidi"/>
          <w:sz w:val="24"/>
          <w:szCs w:val="24"/>
        </w:rPr>
        <w:t>Faculté de Médecine Dentaire, Avenue Avicenne 5019 Monastir – Tunisie.</w:t>
      </w:r>
    </w:p>
    <w:p w14:paraId="0FB65CA2" w14:textId="77777777" w:rsidR="005879AF" w:rsidRPr="005879AF" w:rsidRDefault="005879AF" w:rsidP="005879AF">
      <w:pPr>
        <w:autoSpaceDE w:val="0"/>
        <w:autoSpaceDN w:val="0"/>
        <w:adjustRightInd w:val="0"/>
        <w:ind w:firstLine="284"/>
        <w:jc w:val="both"/>
        <w:rPr>
          <w:rFonts w:asciiTheme="minorBidi" w:hAnsiTheme="minorBidi"/>
          <w:color w:val="000000"/>
          <w:sz w:val="24"/>
          <w:szCs w:val="24"/>
        </w:rPr>
      </w:pPr>
      <w:r w:rsidRPr="005879AF">
        <w:rPr>
          <w:rFonts w:asciiTheme="minorBidi" w:hAnsiTheme="minorBidi"/>
          <w:color w:val="000000"/>
          <w:sz w:val="24"/>
          <w:szCs w:val="24"/>
        </w:rPr>
        <w:t xml:space="preserve">                           L’enveloppe extérieure devra porter la mention suivante : </w:t>
      </w:r>
    </w:p>
    <w:p w14:paraId="620C632E" w14:textId="77777777" w:rsidR="005879AF" w:rsidRPr="005879AF" w:rsidRDefault="005879AF" w:rsidP="005879AF">
      <w:pPr>
        <w:autoSpaceDE w:val="0"/>
        <w:autoSpaceDN w:val="0"/>
        <w:adjustRightInd w:val="0"/>
        <w:jc w:val="both"/>
        <w:rPr>
          <w:rFonts w:asciiTheme="minorBidi" w:hAnsiTheme="minorBidi"/>
          <w:color w:val="000000"/>
          <w:sz w:val="24"/>
          <w:szCs w:val="24"/>
        </w:rPr>
      </w:pPr>
    </w:p>
    <w:p w14:paraId="1045BB9F" w14:textId="77777777" w:rsidR="005879AF" w:rsidRPr="005879AF" w:rsidRDefault="005879AF" w:rsidP="005879AF">
      <w:pPr>
        <w:autoSpaceDE w:val="0"/>
        <w:autoSpaceDN w:val="0"/>
        <w:adjustRightInd w:val="0"/>
        <w:jc w:val="center"/>
        <w:rPr>
          <w:rFonts w:asciiTheme="minorBidi" w:hAnsiTheme="minorBidi"/>
          <w:b/>
          <w:bCs/>
          <w:color w:val="000000"/>
          <w:sz w:val="24"/>
          <w:szCs w:val="24"/>
        </w:rPr>
      </w:pPr>
      <w:r w:rsidRPr="005879AF">
        <w:rPr>
          <w:rFonts w:asciiTheme="minorBidi" w:hAnsiTheme="minorBidi"/>
          <w:b/>
          <w:bCs/>
          <w:color w:val="000000"/>
          <w:sz w:val="24"/>
          <w:szCs w:val="24"/>
        </w:rPr>
        <w:t>NE PAS OUVRIR</w:t>
      </w:r>
    </w:p>
    <w:p w14:paraId="5E3B896B" w14:textId="77777777" w:rsidR="005879AF" w:rsidRPr="005879AF" w:rsidRDefault="005879AF" w:rsidP="005879AF">
      <w:pPr>
        <w:autoSpaceDE w:val="0"/>
        <w:autoSpaceDN w:val="0"/>
        <w:adjustRightInd w:val="0"/>
        <w:jc w:val="center"/>
        <w:rPr>
          <w:rFonts w:asciiTheme="minorBidi" w:hAnsiTheme="minorBidi"/>
          <w:color w:val="000000"/>
          <w:sz w:val="24"/>
          <w:szCs w:val="24"/>
        </w:rPr>
      </w:pPr>
    </w:p>
    <w:p w14:paraId="2D13B2BA" w14:textId="77777777" w:rsidR="005879AF" w:rsidRPr="005879AF" w:rsidRDefault="005879AF" w:rsidP="005879AF">
      <w:pPr>
        <w:autoSpaceDE w:val="0"/>
        <w:autoSpaceDN w:val="0"/>
        <w:adjustRightInd w:val="0"/>
        <w:jc w:val="center"/>
        <w:rPr>
          <w:rFonts w:asciiTheme="minorBidi" w:hAnsiTheme="minorBidi"/>
          <w:color w:val="000000"/>
          <w:sz w:val="24"/>
          <w:szCs w:val="24"/>
        </w:rPr>
      </w:pPr>
      <w:r w:rsidRPr="005879AF">
        <w:rPr>
          <w:rFonts w:asciiTheme="minorBidi" w:hAnsiTheme="minorBidi"/>
          <w:b/>
          <w:bCs/>
          <w:color w:val="000000"/>
          <w:sz w:val="24"/>
          <w:szCs w:val="24"/>
        </w:rPr>
        <w:t>Manifestation d’Intérêt pour la mission :</w:t>
      </w:r>
    </w:p>
    <w:p w14:paraId="67BC4FC7" w14:textId="77777777" w:rsidR="005879AF" w:rsidRPr="005879AF" w:rsidRDefault="005879AF" w:rsidP="005879AF">
      <w:pPr>
        <w:pStyle w:val="Default"/>
        <w:jc w:val="center"/>
        <w:rPr>
          <w:rFonts w:asciiTheme="minorBidi" w:hAnsiTheme="minorBidi" w:cstheme="minorBidi"/>
          <w:b/>
          <w:bCs/>
          <w:sz w:val="28"/>
          <w:szCs w:val="28"/>
        </w:rPr>
      </w:pPr>
      <w:r w:rsidRPr="005879AF">
        <w:rPr>
          <w:rFonts w:asciiTheme="minorBidi" w:hAnsiTheme="minorBidi" w:cstheme="minorBidi"/>
          <w:b/>
          <w:bCs/>
        </w:rPr>
        <w:t>Assistance technique pour la réalisation de l'autoévaluation et la préparation d’un dossier de candidature pour le changement du statut de la Faculté de Médecine Dentaire de Monastir conformément aux exigences réglementaires des "EPST".</w:t>
      </w:r>
    </w:p>
    <w:p w14:paraId="5546A198" w14:textId="7E12C2C7" w:rsidR="00E56A55" w:rsidRPr="005879AF" w:rsidRDefault="00E56A55" w:rsidP="005879AF">
      <w:pPr>
        <w:pStyle w:val="Default"/>
        <w:rPr>
          <w:sz w:val="28"/>
          <w:szCs w:val="28"/>
        </w:rPr>
      </w:pPr>
    </w:p>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176A398C" w:rsidR="005927FD" w:rsidRPr="001B0DE7" w:rsidRDefault="005927FD" w:rsidP="00EF0463">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 N° 0</w:t>
      </w:r>
      <w:r w:rsidR="00EF0463">
        <w:rPr>
          <w:rFonts w:ascii="Lucida Sans Unicode" w:hAnsi="Lucida Sans Unicode" w:cs="Lucida Sans Unicode"/>
          <w:color w:val="FF0000"/>
          <w:sz w:val="24"/>
          <w:szCs w:val="24"/>
          <w:lang w:eastAsia="fr-FR"/>
        </w:rPr>
        <w:t>6</w:t>
      </w:r>
      <w:r w:rsidRPr="001B0DE7">
        <w:rPr>
          <w:rFonts w:ascii="Lucida Sans Unicode" w:hAnsi="Lucida Sans Unicode" w:cs="Lucida Sans Unicode"/>
          <w:color w:val="FF0000"/>
          <w:sz w:val="24"/>
          <w:szCs w:val="24"/>
          <w:lang w:eastAsia="fr-FR"/>
        </w:rPr>
        <w:t>/202</w:t>
      </w:r>
      <w:r w:rsidR="00EF0463">
        <w:rPr>
          <w:rFonts w:ascii="Lucida Sans Unicode" w:hAnsi="Lucida Sans Unicode" w:cs="Lucida Sans Unicode"/>
          <w:color w:val="FF0000"/>
          <w:sz w:val="24"/>
          <w:szCs w:val="24"/>
          <w:lang w:eastAsia="fr-FR"/>
        </w:rPr>
        <w:t>2</w:t>
      </w:r>
      <w:r w:rsidRPr="001B0DE7">
        <w:rPr>
          <w:rFonts w:ascii="Lucida Sans Unicode" w:hAnsi="Lucida Sans Unicode" w:cs="Lucida Sans Unicode"/>
          <w:color w:val="FF0000"/>
          <w:sz w:val="24"/>
          <w:szCs w:val="24"/>
          <w:lang w:eastAsia="fr-FR"/>
        </w:rPr>
        <w:t>-PAQ-DGSE-05</w:t>
      </w:r>
      <w:r>
        <w:rPr>
          <w:rFonts w:ascii="Lucida Sans Unicode" w:hAnsi="Lucida Sans Unicode" w:cs="Lucida Sans Unicode"/>
          <w:color w:val="FF0000"/>
          <w:sz w:val="24"/>
          <w:szCs w:val="24"/>
          <w:lang w:eastAsia="fr-FR"/>
        </w:rPr>
        <w:t>3</w:t>
      </w:r>
      <w:r w:rsidRPr="001B0DE7">
        <w:rPr>
          <w:rFonts w:ascii="Lucida Sans Unicode" w:hAnsi="Lucida Sans Unicode" w:cs="Lucida Sans Unicode"/>
          <w:color w:val="FF0000"/>
          <w:sz w:val="24"/>
          <w:szCs w:val="24"/>
          <w:lang w:eastAsia="fr-FR"/>
        </w:rPr>
        <w:t>-</w:t>
      </w:r>
      <w:r>
        <w:rPr>
          <w:rFonts w:ascii="Lucida Sans Unicode" w:hAnsi="Lucida Sans Unicode" w:cs="Lucida Sans Unicode"/>
          <w:color w:val="FF0000"/>
          <w:sz w:val="24"/>
          <w:szCs w:val="24"/>
          <w:lang w:eastAsia="fr-FR"/>
        </w:rPr>
        <w:t>U</w:t>
      </w:r>
      <w:r w:rsidRPr="001B0DE7">
        <w:rPr>
          <w:rFonts w:ascii="Lucida Sans Unicode" w:hAnsi="Lucida Sans Unicode" w:cs="Lucida Sans Unicode"/>
          <w:color w:val="FF0000"/>
          <w:sz w:val="24"/>
          <w:szCs w:val="24"/>
          <w:lang w:eastAsia="fr-FR"/>
        </w:rPr>
        <w:t>M </w:t>
      </w:r>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p w14:paraId="41F7DBC1" w14:textId="77777777" w:rsidR="005879AF" w:rsidRPr="005879AF" w:rsidRDefault="005927FD" w:rsidP="005879AF">
      <w:pPr>
        <w:pStyle w:val="Default"/>
        <w:jc w:val="center"/>
        <w:rPr>
          <w:rFonts w:asciiTheme="minorBidi" w:hAnsiTheme="minorBidi" w:cstheme="minorBidi"/>
          <w:sz w:val="28"/>
          <w:szCs w:val="28"/>
        </w:rPr>
      </w:pPr>
      <w:r w:rsidRPr="001B0DE7">
        <w:rPr>
          <w:rFonts w:ascii="Lucida Sans Unicode" w:hAnsi="Lucida Sans Unicode" w:cs="Lucida Sans Unicode"/>
          <w:color w:val="B22222"/>
        </w:rPr>
        <w:t>Objet : </w:t>
      </w:r>
      <w:r w:rsidR="005879AF" w:rsidRPr="005879AF">
        <w:rPr>
          <w:rFonts w:asciiTheme="minorBidi" w:hAnsiTheme="minorBidi" w:cstheme="minorBidi"/>
        </w:rPr>
        <w:t>Assistance technique pour la réalisation de l'autoévaluation et la préparation d’un dossier de candidature pour le changement du statut de la Faculté de Médecine Dentaire de Monastir conformément aux exigences réglementaires des "EPST".</w:t>
      </w:r>
    </w:p>
    <w:p w14:paraId="5CB641D8" w14:textId="77777777" w:rsidR="005879AF" w:rsidRPr="005879AF" w:rsidRDefault="005879AF" w:rsidP="005879AF">
      <w:pPr>
        <w:pStyle w:val="Default"/>
        <w:rPr>
          <w:sz w:val="28"/>
          <w:szCs w:val="28"/>
        </w:rPr>
      </w:pPr>
    </w:p>
    <w:p w14:paraId="51CA48E1" w14:textId="1E4E6EA8" w:rsidR="005927FD" w:rsidRPr="00911A75" w:rsidRDefault="005927FD" w:rsidP="005879AF">
      <w:pPr>
        <w:shd w:val="clear" w:color="auto" w:fill="FFFFFF"/>
        <w:jc w:val="center"/>
        <w:rPr>
          <w:rFonts w:ascii="Lucida Sans Unicode" w:hAnsi="Lucida Sans Unicode" w:cs="Lucida Sans Unicode"/>
          <w:sz w:val="18"/>
          <w:szCs w:val="18"/>
          <w:lang w:eastAsia="fr-FR"/>
        </w:rPr>
      </w:pPr>
    </w:p>
    <w:p w14:paraId="6875E263" w14:textId="77777777" w:rsidR="005927FD" w:rsidRDefault="005927FD" w:rsidP="00B360E4">
      <w:pPr>
        <w:spacing w:before="5" w:line="180" w:lineRule="exact"/>
        <w:rPr>
          <w:sz w:val="19"/>
          <w:szCs w:val="19"/>
        </w:rPr>
      </w:pPr>
    </w:p>
    <w:p w14:paraId="1412BF10" w14:textId="542CFC66" w:rsidR="00E56A55" w:rsidRDefault="00E56A55" w:rsidP="00B360E4">
      <w:pPr>
        <w:spacing w:before="5" w:line="180" w:lineRule="exact"/>
        <w:rPr>
          <w:sz w:val="19"/>
          <w:szCs w:val="19"/>
        </w:rPr>
      </w:pPr>
    </w:p>
    <w:p w14:paraId="3EB1AA7E" w14:textId="77777777" w:rsidR="00E56A55" w:rsidRDefault="00E56A55"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lastRenderedPageBreak/>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77777777" w:rsidR="00F01959" w:rsidRPr="00587D0D" w:rsidRDefault="00F01959" w:rsidP="00CA6987">
            <w:r w:rsidRPr="00587D0D">
              <w:rPr>
                <w:noProof/>
                <w:lang w:eastAsia="fr-FR"/>
              </w:rPr>
              <w:drawing>
                <wp:anchor distT="0" distB="0" distL="114300" distR="114300" simplePos="0" relativeHeight="251666432" behindDoc="0" locked="0" layoutInCell="1" allowOverlap="1" wp14:anchorId="6579DBBA" wp14:editId="5081CA4F">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587D0D" w:rsidRDefault="00F01959" w:rsidP="00B360E4">
      <w:pPr>
        <w:spacing w:line="200" w:lineRule="exact"/>
      </w:pPr>
    </w:p>
    <w:p w14:paraId="1D425A49" w14:textId="158E6D4D" w:rsidR="00F01959" w:rsidRPr="00587D0D" w:rsidRDefault="00F01959" w:rsidP="00B360E4">
      <w:pPr>
        <w:spacing w:line="200" w:lineRule="exact"/>
      </w:pPr>
    </w:p>
    <w:tbl>
      <w:tblPr>
        <w:tblStyle w:val="Grilledutableau"/>
        <w:tblW w:w="9076" w:type="dxa"/>
        <w:tblInd w:w="137" w:type="dxa"/>
        <w:tblLook w:val="04A0" w:firstRow="1" w:lastRow="0" w:firstColumn="1" w:lastColumn="0" w:noHBand="0" w:noVBand="1"/>
      </w:tblPr>
      <w:tblGrid>
        <w:gridCol w:w="9076"/>
      </w:tblGrid>
      <w:tr w:rsidR="00F01959" w:rsidRPr="00587D0D" w14:paraId="71BD67FF" w14:textId="77777777" w:rsidTr="005879AF">
        <w:trPr>
          <w:trHeight w:val="2227"/>
        </w:trPr>
        <w:tc>
          <w:tcPr>
            <w:tcW w:w="9076"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0" w:type="auto"/>
              <w:tblBorders>
                <w:top w:val="nil"/>
                <w:left w:val="nil"/>
                <w:bottom w:val="nil"/>
                <w:right w:val="nil"/>
              </w:tblBorders>
              <w:tblLook w:val="0000" w:firstRow="0" w:lastRow="0" w:firstColumn="0" w:lastColumn="0" w:noHBand="0" w:noVBand="0"/>
            </w:tblPr>
            <w:tblGrid>
              <w:gridCol w:w="8860"/>
            </w:tblGrid>
            <w:tr w:rsidR="00126E09" w:rsidRPr="005879AF" w14:paraId="03CBB370" w14:textId="77777777">
              <w:trPr>
                <w:trHeight w:val="788"/>
              </w:trPr>
              <w:tc>
                <w:tcPr>
                  <w:tcW w:w="0" w:type="auto"/>
                </w:tcPr>
                <w:p w14:paraId="5192B236" w14:textId="553AAF02" w:rsidR="00126E09" w:rsidRPr="005879AF" w:rsidRDefault="005879AF" w:rsidP="00304632">
                  <w:pPr>
                    <w:autoSpaceDE w:val="0"/>
                    <w:autoSpaceDN w:val="0"/>
                    <w:adjustRightInd w:val="0"/>
                    <w:ind w:left="-66" w:right="-82"/>
                    <w:jc w:val="both"/>
                    <w:rPr>
                      <w:rFonts w:ascii="Arial" w:hAnsi="Arial" w:cs="Arial"/>
                      <w:sz w:val="44"/>
                      <w:szCs w:val="44"/>
                    </w:rPr>
                  </w:pPr>
                  <w:r w:rsidRPr="005879AF">
                    <w:rPr>
                      <w:rFonts w:asciiTheme="minorBidi" w:eastAsia="Calibri" w:hAnsiTheme="minorBidi" w:cstheme="minorBidi"/>
                      <w:sz w:val="36"/>
                      <w:szCs w:val="36"/>
                      <w:lang w:eastAsia="fr-FR"/>
                    </w:rPr>
                    <w:t>Assistance Technique pour la réalisation de l'autoévaluation et la préparation d’un dossier de candidature pour le changement du statut de la Faculté de Médecine Dentaire de Monastir conformément aux exigences réglementaires des "EPST".</w:t>
                  </w:r>
                </w:p>
              </w:tc>
            </w:tr>
          </w:tbl>
          <w:p w14:paraId="6954B9B1" w14:textId="77777777" w:rsidR="00F01959" w:rsidRPr="005879AF" w:rsidRDefault="00F01959" w:rsidP="00B360E4">
            <w:pPr>
              <w:spacing w:line="200" w:lineRule="exact"/>
              <w:rPr>
                <w:sz w:val="28"/>
                <w:szCs w:val="28"/>
              </w:rPr>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7C7383F8" w14:textId="1FC76643" w:rsidR="00B360E4" w:rsidRPr="00DF4A1B" w:rsidRDefault="00B360E4" w:rsidP="00B360E4">
      <w:pPr>
        <w:spacing w:before="4"/>
        <w:jc w:val="center"/>
        <w:rPr>
          <w:rFonts w:ascii="Arial" w:eastAsia="Arial" w:hAnsi="Arial" w:cs="Arial"/>
          <w:sz w:val="16"/>
          <w:szCs w:val="16"/>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409AB44B" w:rsidR="00880E9F" w:rsidRPr="00587D0D" w:rsidRDefault="00EF0463" w:rsidP="00EF0463">
      <w:pPr>
        <w:spacing w:before="4"/>
        <w:jc w:val="center"/>
        <w:rPr>
          <w:rFonts w:ascii="Arial" w:eastAsia="Arial" w:hAnsi="Arial" w:cs="Arial"/>
          <w:sz w:val="28"/>
          <w:szCs w:val="28"/>
        </w:rPr>
        <w:sectPr w:rsidR="00880E9F" w:rsidRPr="00587D0D" w:rsidSect="00126E09">
          <w:pgSz w:w="11920" w:h="16840"/>
          <w:pgMar w:top="426" w:right="1417" w:bottom="1417" w:left="1417" w:header="720" w:footer="720" w:gutter="0"/>
          <w:cols w:space="720"/>
          <w:docGrid w:linePitch="272"/>
        </w:sectPr>
      </w:pPr>
      <w:r>
        <w:rPr>
          <w:rFonts w:ascii="Arial" w:eastAsia="Arial" w:hAnsi="Arial" w:cs="Arial"/>
          <w:b/>
          <w:bCs/>
          <w:sz w:val="28"/>
          <w:szCs w:val="28"/>
        </w:rPr>
        <w:t>Avril</w:t>
      </w:r>
      <w:r w:rsidR="00B360E4" w:rsidRPr="00587D0D">
        <w:rPr>
          <w:rFonts w:ascii="Arial" w:eastAsia="Arial" w:hAnsi="Arial" w:cs="Arial"/>
          <w:b/>
          <w:bCs/>
          <w:sz w:val="28"/>
          <w:szCs w:val="28"/>
        </w:rPr>
        <w:t xml:space="preserve"> 202</w:t>
      </w:r>
      <w:r>
        <w:rPr>
          <w:rFonts w:ascii="Arial" w:eastAsia="Arial" w:hAnsi="Arial" w:cs="Arial"/>
          <w:b/>
          <w:bCs/>
          <w:sz w:val="28"/>
          <w:szCs w:val="28"/>
        </w:rPr>
        <w:t>2</w:t>
      </w:r>
    </w:p>
    <w:p w14:paraId="28448ED7" w14:textId="2CD68540" w:rsidR="00126E09" w:rsidRDefault="00126E09" w:rsidP="00391EF2">
      <w:pPr>
        <w:spacing w:before="4"/>
        <w:jc w:val="center"/>
        <w:rPr>
          <w:rFonts w:ascii="Arial" w:eastAsia="Arial" w:hAnsi="Arial" w:cs="Arial"/>
          <w:b/>
          <w:bCs/>
          <w:sz w:val="28"/>
          <w:szCs w:val="28"/>
        </w:rPr>
      </w:pPr>
    </w:p>
    <w:p w14:paraId="7996BDCF" w14:textId="0DE03F95" w:rsidR="007B5A06" w:rsidRDefault="007B5A06" w:rsidP="007B5A06">
      <w:pPr>
        <w:tabs>
          <w:tab w:val="left" w:pos="7364"/>
        </w:tabs>
        <w:spacing w:before="4"/>
        <w:rPr>
          <w:rFonts w:ascii="Arial" w:eastAsia="Arial" w:hAnsi="Arial" w:cs="Arial"/>
          <w:b/>
          <w:bCs/>
          <w:sz w:val="28"/>
          <w:szCs w:val="28"/>
        </w:rPr>
      </w:pPr>
      <w:r>
        <w:rPr>
          <w:rFonts w:ascii="Arial" w:eastAsia="Arial" w:hAnsi="Arial" w:cs="Arial"/>
          <w:b/>
          <w:bCs/>
          <w:sz w:val="28"/>
          <w:szCs w:val="28"/>
        </w:rPr>
        <w:tab/>
      </w: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456557870"/>
        <w:docPartObj>
          <w:docPartGallery w:val="Table of Contents"/>
          <w:docPartUnique/>
        </w:docPartObj>
      </w:sdtPr>
      <w:sdtEndPr>
        <w:rPr>
          <w:b/>
          <w:bCs/>
        </w:rPr>
      </w:sdtEndPr>
      <w:sdtContent>
        <w:p w14:paraId="4FA860BE" w14:textId="2F8D2380" w:rsidR="00C3032A" w:rsidRDefault="00C3032A">
          <w:pPr>
            <w:pStyle w:val="En-ttedetabledesmatires"/>
            <w:rPr>
              <w:lang w:val="fr-FR"/>
            </w:rPr>
          </w:pPr>
          <w:r>
            <w:rPr>
              <w:lang w:val="fr-FR"/>
            </w:rPr>
            <w:t>Table des matières</w:t>
          </w:r>
        </w:p>
        <w:p w14:paraId="36029288" w14:textId="77777777" w:rsidR="00C3032A" w:rsidRPr="00C3032A" w:rsidRDefault="00C3032A" w:rsidP="00C3032A"/>
        <w:p w14:paraId="6B21B83A" w14:textId="7E00604D" w:rsidR="00493C3D" w:rsidRDefault="00C3032A" w:rsidP="00780868">
          <w:pPr>
            <w:pStyle w:val="TM2"/>
            <w:tabs>
              <w:tab w:val="left" w:pos="660"/>
              <w:tab w:val="right" w:leader="dot" w:pos="9076"/>
            </w:tabs>
            <w:spacing w:line="600" w:lineRule="auto"/>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74600666" w:history="1">
            <w:r w:rsidR="00493C3D" w:rsidRPr="001B733E">
              <w:rPr>
                <w:rStyle w:val="Lienhypertexte"/>
                <w:noProof/>
              </w:rPr>
              <w:t>1-</w:t>
            </w:r>
            <w:r w:rsidR="00493C3D">
              <w:rPr>
                <w:rStyle w:val="Lienhypertexte"/>
                <w:noProof/>
              </w:rPr>
              <w:t xml:space="preserve"> </w:t>
            </w:r>
            <w:r w:rsidR="00493C3D" w:rsidRPr="001B733E">
              <w:rPr>
                <w:rStyle w:val="Lienhypertexte"/>
                <w:noProof/>
              </w:rPr>
              <w:t>CONTEXTE ET JUSTIFICATION DE LA MISSION</w:t>
            </w:r>
            <w:r w:rsidR="00493C3D">
              <w:rPr>
                <w:noProof/>
                <w:webHidden/>
              </w:rPr>
              <w:tab/>
            </w:r>
            <w:r w:rsidR="00493C3D">
              <w:rPr>
                <w:noProof/>
                <w:webHidden/>
              </w:rPr>
              <w:fldChar w:fldCharType="begin"/>
            </w:r>
            <w:r w:rsidR="00493C3D">
              <w:rPr>
                <w:noProof/>
                <w:webHidden/>
              </w:rPr>
              <w:instrText xml:space="preserve"> PAGEREF _Toc74600666 \h </w:instrText>
            </w:r>
            <w:r w:rsidR="00493C3D">
              <w:rPr>
                <w:noProof/>
                <w:webHidden/>
              </w:rPr>
            </w:r>
            <w:r w:rsidR="00493C3D">
              <w:rPr>
                <w:noProof/>
                <w:webHidden/>
              </w:rPr>
              <w:fldChar w:fldCharType="separate"/>
            </w:r>
            <w:r w:rsidR="00C11C28">
              <w:rPr>
                <w:noProof/>
                <w:webHidden/>
              </w:rPr>
              <w:t>2</w:t>
            </w:r>
            <w:r w:rsidR="00493C3D">
              <w:rPr>
                <w:noProof/>
                <w:webHidden/>
              </w:rPr>
              <w:fldChar w:fldCharType="end"/>
            </w:r>
          </w:hyperlink>
        </w:p>
        <w:p w14:paraId="07A57BB7" w14:textId="5519EA5D"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67" w:history="1">
            <w:r w:rsidR="00493C3D" w:rsidRPr="001B733E">
              <w:rPr>
                <w:rStyle w:val="Lienhypertexte"/>
                <w:noProof/>
              </w:rPr>
              <w:t>2- OBJECTIF GLOBAL DE LA MISSION</w:t>
            </w:r>
            <w:r w:rsidR="00493C3D">
              <w:rPr>
                <w:noProof/>
                <w:webHidden/>
              </w:rPr>
              <w:tab/>
            </w:r>
            <w:r w:rsidR="00493C3D">
              <w:rPr>
                <w:noProof/>
                <w:webHidden/>
              </w:rPr>
              <w:fldChar w:fldCharType="begin"/>
            </w:r>
            <w:r w:rsidR="00493C3D">
              <w:rPr>
                <w:noProof/>
                <w:webHidden/>
              </w:rPr>
              <w:instrText xml:space="preserve"> PAGEREF _Toc74600667 \h </w:instrText>
            </w:r>
            <w:r w:rsidR="00493C3D">
              <w:rPr>
                <w:noProof/>
                <w:webHidden/>
              </w:rPr>
            </w:r>
            <w:r w:rsidR="00493C3D">
              <w:rPr>
                <w:noProof/>
                <w:webHidden/>
              </w:rPr>
              <w:fldChar w:fldCharType="separate"/>
            </w:r>
            <w:r w:rsidR="00C11C28">
              <w:rPr>
                <w:noProof/>
                <w:webHidden/>
              </w:rPr>
              <w:t>3</w:t>
            </w:r>
            <w:r w:rsidR="00493C3D">
              <w:rPr>
                <w:noProof/>
                <w:webHidden/>
              </w:rPr>
              <w:fldChar w:fldCharType="end"/>
            </w:r>
          </w:hyperlink>
        </w:p>
        <w:p w14:paraId="7287CBA8"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68" w:history="1">
            <w:r w:rsidR="00493C3D" w:rsidRPr="001B733E">
              <w:rPr>
                <w:rStyle w:val="Lienhypertexte"/>
                <w:noProof/>
              </w:rPr>
              <w:t>3- OBJECTIFS SPECIFIQUES DE LA MISSION</w:t>
            </w:r>
            <w:r w:rsidR="00493C3D">
              <w:rPr>
                <w:noProof/>
                <w:webHidden/>
              </w:rPr>
              <w:tab/>
            </w:r>
            <w:r w:rsidR="00493C3D">
              <w:rPr>
                <w:noProof/>
                <w:webHidden/>
              </w:rPr>
              <w:fldChar w:fldCharType="begin"/>
            </w:r>
            <w:r w:rsidR="00493C3D">
              <w:rPr>
                <w:noProof/>
                <w:webHidden/>
              </w:rPr>
              <w:instrText xml:space="preserve"> PAGEREF _Toc74600668 \h </w:instrText>
            </w:r>
            <w:r w:rsidR="00493C3D">
              <w:rPr>
                <w:noProof/>
                <w:webHidden/>
              </w:rPr>
            </w:r>
            <w:r w:rsidR="00493C3D">
              <w:rPr>
                <w:noProof/>
                <w:webHidden/>
              </w:rPr>
              <w:fldChar w:fldCharType="separate"/>
            </w:r>
            <w:r w:rsidR="00C11C28">
              <w:rPr>
                <w:noProof/>
                <w:webHidden/>
              </w:rPr>
              <w:t>3</w:t>
            </w:r>
            <w:r w:rsidR="00493C3D">
              <w:rPr>
                <w:noProof/>
                <w:webHidden/>
              </w:rPr>
              <w:fldChar w:fldCharType="end"/>
            </w:r>
          </w:hyperlink>
        </w:p>
        <w:p w14:paraId="5E9CE45D"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69" w:history="1">
            <w:r w:rsidR="00493C3D" w:rsidRPr="001B733E">
              <w:rPr>
                <w:rStyle w:val="Lienhypertexte"/>
                <w:noProof/>
              </w:rPr>
              <w:t>4- LIVRABLES</w:t>
            </w:r>
            <w:r w:rsidR="00493C3D">
              <w:rPr>
                <w:noProof/>
                <w:webHidden/>
              </w:rPr>
              <w:tab/>
            </w:r>
            <w:r w:rsidR="00493C3D">
              <w:rPr>
                <w:noProof/>
                <w:webHidden/>
              </w:rPr>
              <w:fldChar w:fldCharType="begin"/>
            </w:r>
            <w:r w:rsidR="00493C3D">
              <w:rPr>
                <w:noProof/>
                <w:webHidden/>
              </w:rPr>
              <w:instrText xml:space="preserve"> PAGEREF _Toc74600669 \h </w:instrText>
            </w:r>
            <w:r w:rsidR="00493C3D">
              <w:rPr>
                <w:noProof/>
                <w:webHidden/>
              </w:rPr>
            </w:r>
            <w:r w:rsidR="00493C3D">
              <w:rPr>
                <w:noProof/>
                <w:webHidden/>
              </w:rPr>
              <w:fldChar w:fldCharType="separate"/>
            </w:r>
            <w:r w:rsidR="00C11C28">
              <w:rPr>
                <w:noProof/>
                <w:webHidden/>
              </w:rPr>
              <w:t>3</w:t>
            </w:r>
            <w:r w:rsidR="00493C3D">
              <w:rPr>
                <w:noProof/>
                <w:webHidden/>
              </w:rPr>
              <w:fldChar w:fldCharType="end"/>
            </w:r>
          </w:hyperlink>
        </w:p>
        <w:p w14:paraId="43F1B933"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0" w:history="1">
            <w:r w:rsidR="00493C3D" w:rsidRPr="001B733E">
              <w:rPr>
                <w:rStyle w:val="Lienhypertexte"/>
                <w:noProof/>
              </w:rPr>
              <w:t>5- DUREE ET LIEU D’EXECUTION DE LA MISSION</w:t>
            </w:r>
            <w:r w:rsidR="00493C3D">
              <w:rPr>
                <w:noProof/>
                <w:webHidden/>
              </w:rPr>
              <w:tab/>
            </w:r>
            <w:r w:rsidR="00493C3D">
              <w:rPr>
                <w:noProof/>
                <w:webHidden/>
              </w:rPr>
              <w:fldChar w:fldCharType="begin"/>
            </w:r>
            <w:r w:rsidR="00493C3D">
              <w:rPr>
                <w:noProof/>
                <w:webHidden/>
              </w:rPr>
              <w:instrText xml:space="preserve"> PAGEREF _Toc74600670 \h </w:instrText>
            </w:r>
            <w:r w:rsidR="00493C3D">
              <w:rPr>
                <w:noProof/>
                <w:webHidden/>
              </w:rPr>
            </w:r>
            <w:r w:rsidR="00493C3D">
              <w:rPr>
                <w:noProof/>
                <w:webHidden/>
              </w:rPr>
              <w:fldChar w:fldCharType="separate"/>
            </w:r>
            <w:r w:rsidR="00C11C28">
              <w:rPr>
                <w:noProof/>
                <w:webHidden/>
              </w:rPr>
              <w:t>4</w:t>
            </w:r>
            <w:r w:rsidR="00493C3D">
              <w:rPr>
                <w:noProof/>
                <w:webHidden/>
              </w:rPr>
              <w:fldChar w:fldCharType="end"/>
            </w:r>
          </w:hyperlink>
        </w:p>
        <w:p w14:paraId="2B5AA535"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1" w:history="1">
            <w:r w:rsidR="00493C3D" w:rsidRPr="001B733E">
              <w:rPr>
                <w:rStyle w:val="Lienhypertexte"/>
                <w:noProof/>
              </w:rPr>
              <w:t>6- QUALIFICATIONS ET COMPETENCES</w:t>
            </w:r>
            <w:r w:rsidR="00493C3D">
              <w:rPr>
                <w:noProof/>
                <w:webHidden/>
              </w:rPr>
              <w:tab/>
            </w:r>
            <w:r w:rsidR="00493C3D">
              <w:rPr>
                <w:noProof/>
                <w:webHidden/>
              </w:rPr>
              <w:fldChar w:fldCharType="begin"/>
            </w:r>
            <w:r w:rsidR="00493C3D">
              <w:rPr>
                <w:noProof/>
                <w:webHidden/>
              </w:rPr>
              <w:instrText xml:space="preserve"> PAGEREF _Toc74600671 \h </w:instrText>
            </w:r>
            <w:r w:rsidR="00493C3D">
              <w:rPr>
                <w:noProof/>
                <w:webHidden/>
              </w:rPr>
            </w:r>
            <w:r w:rsidR="00493C3D">
              <w:rPr>
                <w:noProof/>
                <w:webHidden/>
              </w:rPr>
              <w:fldChar w:fldCharType="separate"/>
            </w:r>
            <w:r w:rsidR="00C11C28">
              <w:rPr>
                <w:noProof/>
                <w:webHidden/>
              </w:rPr>
              <w:t>4</w:t>
            </w:r>
            <w:r w:rsidR="00493C3D">
              <w:rPr>
                <w:noProof/>
                <w:webHidden/>
              </w:rPr>
              <w:fldChar w:fldCharType="end"/>
            </w:r>
          </w:hyperlink>
        </w:p>
        <w:p w14:paraId="4F80A743"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2" w:history="1">
            <w:r w:rsidR="00493C3D" w:rsidRPr="001B733E">
              <w:rPr>
                <w:rStyle w:val="Lienhypertexte"/>
                <w:noProof/>
              </w:rPr>
              <w:t>7- MODE DE SELECTION ET NEGOCIATION DU CONTRAT</w:t>
            </w:r>
            <w:r w:rsidR="00493C3D">
              <w:rPr>
                <w:noProof/>
                <w:webHidden/>
              </w:rPr>
              <w:tab/>
            </w:r>
            <w:r w:rsidR="00493C3D">
              <w:rPr>
                <w:noProof/>
                <w:webHidden/>
              </w:rPr>
              <w:fldChar w:fldCharType="begin"/>
            </w:r>
            <w:r w:rsidR="00493C3D">
              <w:rPr>
                <w:noProof/>
                <w:webHidden/>
              </w:rPr>
              <w:instrText xml:space="preserve"> PAGEREF _Toc74600672 \h </w:instrText>
            </w:r>
            <w:r w:rsidR="00493C3D">
              <w:rPr>
                <w:noProof/>
                <w:webHidden/>
              </w:rPr>
            </w:r>
            <w:r w:rsidR="00493C3D">
              <w:rPr>
                <w:noProof/>
                <w:webHidden/>
              </w:rPr>
              <w:fldChar w:fldCharType="separate"/>
            </w:r>
            <w:r w:rsidR="00C11C28">
              <w:rPr>
                <w:noProof/>
                <w:webHidden/>
              </w:rPr>
              <w:t>5</w:t>
            </w:r>
            <w:r w:rsidR="00493C3D">
              <w:rPr>
                <w:noProof/>
                <w:webHidden/>
              </w:rPr>
              <w:fldChar w:fldCharType="end"/>
            </w:r>
          </w:hyperlink>
        </w:p>
        <w:p w14:paraId="159D9A59"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3" w:history="1">
            <w:r w:rsidR="00493C3D" w:rsidRPr="001B733E">
              <w:rPr>
                <w:rStyle w:val="Lienhypertexte"/>
                <w:noProof/>
              </w:rPr>
              <w:t>8- CONFLITS D’INTERETS</w:t>
            </w:r>
            <w:r w:rsidR="00493C3D">
              <w:rPr>
                <w:noProof/>
                <w:webHidden/>
              </w:rPr>
              <w:tab/>
            </w:r>
            <w:r w:rsidR="00493C3D">
              <w:rPr>
                <w:noProof/>
                <w:webHidden/>
              </w:rPr>
              <w:fldChar w:fldCharType="begin"/>
            </w:r>
            <w:r w:rsidR="00493C3D">
              <w:rPr>
                <w:noProof/>
                <w:webHidden/>
              </w:rPr>
              <w:instrText xml:space="preserve"> PAGEREF _Toc74600673 \h </w:instrText>
            </w:r>
            <w:r w:rsidR="00493C3D">
              <w:rPr>
                <w:noProof/>
                <w:webHidden/>
              </w:rPr>
            </w:r>
            <w:r w:rsidR="00493C3D">
              <w:rPr>
                <w:noProof/>
                <w:webHidden/>
              </w:rPr>
              <w:fldChar w:fldCharType="separate"/>
            </w:r>
            <w:r w:rsidR="00C11C28">
              <w:rPr>
                <w:noProof/>
                <w:webHidden/>
              </w:rPr>
              <w:t>5</w:t>
            </w:r>
            <w:r w:rsidR="00493C3D">
              <w:rPr>
                <w:noProof/>
                <w:webHidden/>
              </w:rPr>
              <w:fldChar w:fldCharType="end"/>
            </w:r>
          </w:hyperlink>
        </w:p>
        <w:p w14:paraId="5A36F61D"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4" w:history="1">
            <w:r w:rsidR="00493C3D" w:rsidRPr="001B733E">
              <w:rPr>
                <w:rStyle w:val="Lienhypertexte"/>
                <w:noProof/>
              </w:rPr>
              <w:t>9- CONFIDENTIALITE</w:t>
            </w:r>
            <w:r w:rsidR="00493C3D">
              <w:rPr>
                <w:noProof/>
                <w:webHidden/>
              </w:rPr>
              <w:tab/>
            </w:r>
            <w:r w:rsidR="00493C3D">
              <w:rPr>
                <w:noProof/>
                <w:webHidden/>
              </w:rPr>
              <w:fldChar w:fldCharType="begin"/>
            </w:r>
            <w:r w:rsidR="00493C3D">
              <w:rPr>
                <w:noProof/>
                <w:webHidden/>
              </w:rPr>
              <w:instrText xml:space="preserve"> PAGEREF _Toc74600674 \h </w:instrText>
            </w:r>
            <w:r w:rsidR="00493C3D">
              <w:rPr>
                <w:noProof/>
                <w:webHidden/>
              </w:rPr>
            </w:r>
            <w:r w:rsidR="00493C3D">
              <w:rPr>
                <w:noProof/>
                <w:webHidden/>
              </w:rPr>
              <w:fldChar w:fldCharType="separate"/>
            </w:r>
            <w:r w:rsidR="00C11C28">
              <w:rPr>
                <w:noProof/>
                <w:webHidden/>
              </w:rPr>
              <w:t>6</w:t>
            </w:r>
            <w:r w:rsidR="00493C3D">
              <w:rPr>
                <w:noProof/>
                <w:webHidden/>
              </w:rPr>
              <w:fldChar w:fldCharType="end"/>
            </w:r>
          </w:hyperlink>
        </w:p>
        <w:p w14:paraId="098C8FB4" w14:textId="77777777" w:rsidR="00493C3D" w:rsidRDefault="00AC07B6" w:rsidP="00780868">
          <w:pPr>
            <w:pStyle w:val="TM2"/>
            <w:tabs>
              <w:tab w:val="right" w:leader="dot" w:pos="9076"/>
            </w:tabs>
            <w:spacing w:line="600" w:lineRule="auto"/>
            <w:rPr>
              <w:rFonts w:asciiTheme="minorHAnsi" w:eastAsiaTheme="minorEastAsia" w:hAnsiTheme="minorHAnsi" w:cstheme="minorBidi"/>
              <w:noProof/>
              <w:sz w:val="22"/>
              <w:szCs w:val="22"/>
              <w:lang w:eastAsia="fr-FR"/>
            </w:rPr>
          </w:pPr>
          <w:hyperlink w:anchor="_Toc74600675" w:history="1">
            <w:r w:rsidR="00493C3D" w:rsidRPr="001B733E">
              <w:rPr>
                <w:rStyle w:val="Lienhypertexte"/>
                <w:noProof/>
              </w:rPr>
              <w:t>10- PIECES CONSTITUTIVES DE LA MANIFESTATION D’INTÉRÊT</w:t>
            </w:r>
            <w:r w:rsidR="00493C3D">
              <w:rPr>
                <w:noProof/>
                <w:webHidden/>
              </w:rPr>
              <w:tab/>
            </w:r>
            <w:r w:rsidR="00493C3D">
              <w:rPr>
                <w:noProof/>
                <w:webHidden/>
              </w:rPr>
              <w:fldChar w:fldCharType="begin"/>
            </w:r>
            <w:r w:rsidR="00493C3D">
              <w:rPr>
                <w:noProof/>
                <w:webHidden/>
              </w:rPr>
              <w:instrText xml:space="preserve"> PAGEREF _Toc74600675 \h </w:instrText>
            </w:r>
            <w:r w:rsidR="00493C3D">
              <w:rPr>
                <w:noProof/>
                <w:webHidden/>
              </w:rPr>
            </w:r>
            <w:r w:rsidR="00493C3D">
              <w:rPr>
                <w:noProof/>
                <w:webHidden/>
              </w:rPr>
              <w:fldChar w:fldCharType="separate"/>
            </w:r>
            <w:r w:rsidR="00C11C28">
              <w:rPr>
                <w:noProof/>
                <w:webHidden/>
              </w:rPr>
              <w:t>6</w:t>
            </w:r>
            <w:r w:rsidR="00493C3D">
              <w:rPr>
                <w:noProof/>
                <w:webHidden/>
              </w:rPr>
              <w:fldChar w:fldCharType="end"/>
            </w:r>
          </w:hyperlink>
        </w:p>
        <w:p w14:paraId="7071A5B5" w14:textId="77777777" w:rsidR="00493C3D" w:rsidRDefault="00AC07B6" w:rsidP="00780868">
          <w:pPr>
            <w:pStyle w:val="TM1"/>
            <w:spacing w:line="600" w:lineRule="auto"/>
            <w:rPr>
              <w:rFonts w:asciiTheme="minorHAnsi" w:eastAsiaTheme="minorEastAsia" w:hAnsiTheme="minorHAnsi" w:cstheme="minorBidi"/>
              <w:noProof/>
              <w:sz w:val="22"/>
              <w:szCs w:val="22"/>
              <w:lang w:eastAsia="fr-FR"/>
            </w:rPr>
          </w:pPr>
          <w:hyperlink w:anchor="_Toc74600676" w:history="1">
            <w:r w:rsidR="00493C3D" w:rsidRPr="001B733E">
              <w:rPr>
                <w:rStyle w:val="Lienhypertexte"/>
                <w:i/>
                <w:iCs/>
                <w:noProof/>
              </w:rPr>
              <w:t>11.</w:t>
            </w:r>
            <w:r w:rsidR="00493C3D">
              <w:rPr>
                <w:rFonts w:asciiTheme="minorHAnsi" w:eastAsiaTheme="minorEastAsia" w:hAnsiTheme="minorHAnsi" w:cstheme="minorBidi"/>
                <w:noProof/>
                <w:sz w:val="22"/>
                <w:szCs w:val="22"/>
                <w:lang w:eastAsia="fr-FR"/>
              </w:rPr>
              <w:tab/>
            </w:r>
            <w:r w:rsidR="00493C3D" w:rsidRPr="001B733E">
              <w:rPr>
                <w:rStyle w:val="Lienhypertexte"/>
                <w:i/>
                <w:iCs/>
                <w:noProof/>
              </w:rPr>
              <w:t>ANNEXES</w:t>
            </w:r>
            <w:r w:rsidR="00493C3D">
              <w:rPr>
                <w:noProof/>
                <w:webHidden/>
              </w:rPr>
              <w:tab/>
            </w:r>
            <w:r w:rsidR="00493C3D">
              <w:rPr>
                <w:noProof/>
                <w:webHidden/>
              </w:rPr>
              <w:fldChar w:fldCharType="begin"/>
            </w:r>
            <w:r w:rsidR="00493C3D">
              <w:rPr>
                <w:noProof/>
                <w:webHidden/>
              </w:rPr>
              <w:instrText xml:space="preserve"> PAGEREF _Toc74600676 \h </w:instrText>
            </w:r>
            <w:r w:rsidR="00493C3D">
              <w:rPr>
                <w:noProof/>
                <w:webHidden/>
              </w:rPr>
            </w:r>
            <w:r w:rsidR="00493C3D">
              <w:rPr>
                <w:noProof/>
                <w:webHidden/>
              </w:rPr>
              <w:fldChar w:fldCharType="separate"/>
            </w:r>
            <w:r w:rsidR="00C11C28">
              <w:rPr>
                <w:noProof/>
                <w:webHidden/>
              </w:rPr>
              <w:t>7</w:t>
            </w:r>
            <w:r w:rsidR="00493C3D">
              <w:rPr>
                <w:noProof/>
                <w:webHidden/>
              </w:rPr>
              <w:fldChar w:fldCharType="end"/>
            </w:r>
          </w:hyperlink>
        </w:p>
        <w:p w14:paraId="09943484" w14:textId="69F9CF28" w:rsidR="00C3032A" w:rsidRDefault="00C3032A" w:rsidP="00780868">
          <w:pPr>
            <w:spacing w:line="600" w:lineRule="auto"/>
          </w:pPr>
          <w:r>
            <w:rPr>
              <w:b/>
              <w:bCs/>
            </w:rPr>
            <w:fldChar w:fldCharType="end"/>
          </w:r>
        </w:p>
      </w:sdtContent>
    </w:sdt>
    <w:p w14:paraId="16E1DD8E" w14:textId="7D523203" w:rsidR="00134FE9" w:rsidRDefault="00134FE9" w:rsidP="00391EF2">
      <w:pPr>
        <w:spacing w:before="4"/>
        <w:jc w:val="center"/>
        <w:rPr>
          <w:rFonts w:ascii="Arial" w:eastAsia="Arial" w:hAnsi="Arial" w:cs="Arial"/>
          <w:b/>
          <w:bCs/>
          <w:sz w:val="28"/>
          <w:szCs w:val="28"/>
        </w:rPr>
      </w:pPr>
    </w:p>
    <w:p w14:paraId="23A755ED" w14:textId="77777777" w:rsidR="005879AF" w:rsidRDefault="005879AF" w:rsidP="00391EF2">
      <w:pPr>
        <w:spacing w:before="4"/>
        <w:jc w:val="center"/>
        <w:rPr>
          <w:rFonts w:ascii="Arial" w:eastAsia="Arial" w:hAnsi="Arial" w:cs="Arial"/>
          <w:b/>
          <w:bCs/>
          <w:sz w:val="28"/>
          <w:szCs w:val="28"/>
        </w:rPr>
      </w:pPr>
    </w:p>
    <w:p w14:paraId="6E791B7F" w14:textId="77777777" w:rsidR="005879AF" w:rsidRDefault="005879AF" w:rsidP="00391EF2">
      <w:pPr>
        <w:spacing w:before="4"/>
        <w:jc w:val="center"/>
        <w:rPr>
          <w:rFonts w:ascii="Arial" w:eastAsia="Arial" w:hAnsi="Arial" w:cs="Arial"/>
          <w:b/>
          <w:bCs/>
          <w:sz w:val="28"/>
          <w:szCs w:val="28"/>
        </w:rPr>
      </w:pPr>
    </w:p>
    <w:p w14:paraId="63B64ADE" w14:textId="040B6343" w:rsidR="005879AF" w:rsidRDefault="005879AF" w:rsidP="00391EF2">
      <w:pPr>
        <w:spacing w:before="4"/>
        <w:jc w:val="center"/>
        <w:rPr>
          <w:rFonts w:ascii="Arial" w:eastAsia="Arial" w:hAnsi="Arial" w:cs="Arial"/>
          <w:b/>
          <w:bCs/>
          <w:sz w:val="28"/>
          <w:szCs w:val="28"/>
        </w:rPr>
      </w:pPr>
    </w:p>
    <w:p w14:paraId="43EBA18F" w14:textId="77777777" w:rsidR="00DC4190" w:rsidRDefault="00DC4190" w:rsidP="00391EF2">
      <w:pPr>
        <w:spacing w:before="4"/>
        <w:jc w:val="center"/>
        <w:rPr>
          <w:rFonts w:ascii="Arial" w:eastAsia="Arial" w:hAnsi="Arial" w:cs="Arial"/>
          <w:b/>
          <w:bCs/>
          <w:sz w:val="28"/>
          <w:szCs w:val="28"/>
        </w:rPr>
      </w:pPr>
    </w:p>
    <w:p w14:paraId="5694150C" w14:textId="77777777" w:rsidR="005879AF" w:rsidRDefault="005879AF" w:rsidP="00391EF2">
      <w:pPr>
        <w:spacing w:before="4"/>
        <w:jc w:val="center"/>
        <w:rPr>
          <w:rFonts w:ascii="Arial" w:eastAsia="Arial" w:hAnsi="Arial" w:cs="Arial"/>
          <w:b/>
          <w:bCs/>
          <w:sz w:val="28"/>
          <w:szCs w:val="28"/>
        </w:rPr>
      </w:pPr>
    </w:p>
    <w:p w14:paraId="043DC6F9" w14:textId="77777777" w:rsidR="005879AF" w:rsidRDefault="005879AF" w:rsidP="00391EF2">
      <w:pPr>
        <w:spacing w:before="4"/>
        <w:jc w:val="center"/>
        <w:rPr>
          <w:rFonts w:ascii="Arial" w:eastAsia="Arial" w:hAnsi="Arial" w:cs="Arial"/>
          <w:b/>
          <w:bCs/>
          <w:sz w:val="28"/>
          <w:szCs w:val="28"/>
        </w:rPr>
      </w:pPr>
    </w:p>
    <w:p w14:paraId="02C15DE6" w14:textId="77777777" w:rsidR="005879AF" w:rsidRDefault="005879AF" w:rsidP="00391EF2">
      <w:pPr>
        <w:spacing w:before="4"/>
        <w:jc w:val="center"/>
        <w:rPr>
          <w:rFonts w:ascii="Arial" w:eastAsia="Arial" w:hAnsi="Arial" w:cs="Arial"/>
          <w:b/>
          <w:bCs/>
          <w:sz w:val="28"/>
          <w:szCs w:val="28"/>
        </w:rPr>
      </w:pPr>
    </w:p>
    <w:p w14:paraId="47F6AE2E" w14:textId="720C6472" w:rsidR="005879AF" w:rsidRPr="00ED606E" w:rsidRDefault="005879AF" w:rsidP="00423D83">
      <w:pPr>
        <w:pStyle w:val="Titre2"/>
        <w:numPr>
          <w:ilvl w:val="0"/>
          <w:numId w:val="8"/>
        </w:numPr>
        <w:ind w:left="567"/>
      </w:pPr>
      <w:bookmarkStart w:id="0" w:name="_Toc74600666"/>
      <w:r w:rsidRPr="00ED606E">
        <w:lastRenderedPageBreak/>
        <w:t>CONTEXTE ET JUSTIFICATION DE LA MISSION</w:t>
      </w:r>
      <w:bookmarkEnd w:id="0"/>
      <w:r w:rsidRPr="00ED606E">
        <w:t xml:space="preserve"> </w:t>
      </w:r>
    </w:p>
    <w:p w14:paraId="6B8F430E" w14:textId="77777777" w:rsidR="00ED606E" w:rsidRPr="00ED606E" w:rsidRDefault="00ED606E" w:rsidP="00ED606E">
      <w:pPr>
        <w:pStyle w:val="Paragraphedeliste"/>
        <w:autoSpaceDE w:val="0"/>
        <w:autoSpaceDN w:val="0"/>
        <w:adjustRightInd w:val="0"/>
        <w:jc w:val="both"/>
        <w:rPr>
          <w:rFonts w:asciiTheme="minorBidi" w:hAnsiTheme="minorBidi" w:cstheme="minorBidi"/>
          <w:sz w:val="24"/>
          <w:szCs w:val="24"/>
        </w:rPr>
      </w:pPr>
    </w:p>
    <w:p w14:paraId="5D84FA3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Ministère de l’enseignement supérieur et de la recherche scientifique (MESRS) a lancé le programme </w:t>
      </w:r>
      <w:r w:rsidRPr="005879AF">
        <w:rPr>
          <w:rFonts w:asciiTheme="minorBidi" w:hAnsiTheme="minorBidi" w:cstheme="minorBidi"/>
          <w:b/>
          <w:bCs/>
          <w:sz w:val="24"/>
          <w:szCs w:val="24"/>
        </w:rPr>
        <w:t xml:space="preserve">« Projet de modernisation de l’enseignement supérieur en soutien à l’employabilité (PROMESSE) », </w:t>
      </w:r>
      <w:r w:rsidRPr="005879AF">
        <w:rPr>
          <w:rFonts w:asciiTheme="minorBidi" w:hAnsiTheme="minorBidi" w:cstheme="minorBidi"/>
          <w:sz w:val="24"/>
          <w:szCs w:val="24"/>
        </w:rPr>
        <w:t xml:space="preserve">financé par la Banque Internationale pour la Reconstruction et 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5879AF">
        <w:rPr>
          <w:rFonts w:asciiTheme="minorBidi" w:hAnsiTheme="minorBidi" w:cstheme="minorBidi"/>
          <w:b/>
          <w:bCs/>
          <w:sz w:val="24"/>
          <w:szCs w:val="24"/>
        </w:rPr>
        <w:t xml:space="preserve">(PAQ-DGSE) </w:t>
      </w:r>
      <w:r w:rsidRPr="005879AF">
        <w:rPr>
          <w:rFonts w:asciiTheme="minorBidi" w:hAnsiTheme="minorBidi" w:cstheme="minorBidi"/>
          <w:sz w:val="24"/>
          <w:szCs w:val="24"/>
        </w:rPr>
        <w:t xml:space="preserve">dont l’objectif principal est le renforcement des capacités de gestion pédagogique, administrative et financière des établissements universitaires. </w:t>
      </w:r>
    </w:p>
    <w:p w14:paraId="51810D11"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0024A0DC" w14:textId="1D721312" w:rsidR="005879AF" w:rsidRPr="005879AF" w:rsidRDefault="005879AF" w:rsidP="005879AF">
      <w:pPr>
        <w:autoSpaceDE w:val="0"/>
        <w:autoSpaceDN w:val="0"/>
        <w:adjustRightInd w:val="0"/>
        <w:jc w:val="both"/>
        <w:rPr>
          <w:rFonts w:asciiTheme="minorBidi" w:hAnsiTheme="minorBidi" w:cstheme="minorBidi"/>
          <w:sz w:val="24"/>
          <w:szCs w:val="24"/>
          <w:shd w:val="clear" w:color="auto" w:fill="FFFFFF"/>
        </w:rPr>
      </w:pPr>
      <w:r w:rsidRPr="005879AF">
        <w:rPr>
          <w:rFonts w:asciiTheme="minorBidi" w:hAnsiTheme="minorBidi" w:cstheme="minorBidi"/>
          <w:sz w:val="24"/>
          <w:szCs w:val="24"/>
          <w:shd w:val="clear" w:color="auto" w:fill="FFFFFF"/>
        </w:rPr>
        <w:t>Ce changement de statut ” d’Etablissement Public à caractère Administratif (EPA) ” vers celui “d’Etablissement public à caractère scientifique et technologique” (EPST) permettra à l’établissement de se doter de l’autonomie financière et de se conformer aux standards internationaux de qualité.</w:t>
      </w:r>
      <w:r>
        <w:rPr>
          <w:rFonts w:asciiTheme="minorBidi" w:hAnsiTheme="minorBidi" w:cstheme="minorBidi"/>
          <w:sz w:val="24"/>
          <w:szCs w:val="24"/>
          <w:shd w:val="clear" w:color="auto" w:fill="FFFFFF"/>
        </w:rPr>
        <w:t xml:space="preserve"> </w:t>
      </w:r>
      <w:r>
        <w:rPr>
          <w:rFonts w:asciiTheme="minorBidi" w:hAnsiTheme="minorBidi" w:cstheme="minorBidi"/>
        </w:rPr>
        <w:t>Il</w:t>
      </w:r>
      <w:r w:rsidRPr="005879AF">
        <w:rPr>
          <w:rFonts w:asciiTheme="minorBidi" w:hAnsiTheme="minorBidi" w:cstheme="minorBidi"/>
          <w:sz w:val="24"/>
          <w:szCs w:val="24"/>
        </w:rPr>
        <w:t xml:space="preserve"> doit faire partie d’une série d’actions stratégiques engagées en vue de permettre à l’ét</w:t>
      </w:r>
      <w:r>
        <w:rPr>
          <w:rFonts w:asciiTheme="minorBidi" w:hAnsiTheme="minorBidi" w:cstheme="minorBidi"/>
        </w:rPr>
        <w:t>a</w:t>
      </w:r>
      <w:r w:rsidRPr="005879AF">
        <w:rPr>
          <w:rFonts w:asciiTheme="minorBidi" w:hAnsiTheme="minorBidi" w:cstheme="minorBidi"/>
          <w:sz w:val="24"/>
          <w:szCs w:val="24"/>
        </w:rPr>
        <w:t>blissement de :</w:t>
      </w:r>
    </w:p>
    <w:p w14:paraId="183BC46F" w14:textId="34BAFFEA" w:rsidR="005879AF" w:rsidRPr="005879AF" w:rsidRDefault="00DB4168" w:rsidP="00423D83">
      <w:pPr>
        <w:pStyle w:val="Paragraphedeliste"/>
        <w:numPr>
          <w:ilvl w:val="0"/>
          <w:numId w:val="6"/>
        </w:numPr>
        <w:autoSpaceDE w:val="0"/>
        <w:autoSpaceDN w:val="0"/>
        <w:adjustRightInd w:val="0"/>
        <w:ind w:left="142" w:firstLine="207"/>
        <w:jc w:val="both"/>
        <w:rPr>
          <w:rFonts w:asciiTheme="minorBidi" w:hAnsiTheme="minorBidi" w:cstheme="minorBidi"/>
          <w:sz w:val="24"/>
          <w:szCs w:val="24"/>
        </w:rPr>
      </w:pPr>
      <w:r w:rsidRPr="005879AF">
        <w:rPr>
          <w:rFonts w:asciiTheme="minorBidi" w:hAnsiTheme="minorBidi" w:cstheme="minorBidi"/>
          <w:sz w:val="24"/>
          <w:szCs w:val="24"/>
        </w:rPr>
        <w:t>Se</w:t>
      </w:r>
      <w:r w:rsidR="005879AF" w:rsidRPr="005879AF">
        <w:rPr>
          <w:rFonts w:asciiTheme="minorBidi" w:hAnsiTheme="minorBidi" w:cstheme="minorBidi"/>
          <w:sz w:val="24"/>
          <w:szCs w:val="24"/>
        </w:rPr>
        <w:t xml:space="preserve"> conformer aux standards internationaux de qualité </w:t>
      </w:r>
    </w:p>
    <w:p w14:paraId="277EE2FB" w14:textId="56EA302D" w:rsidR="005879AF" w:rsidRDefault="00DB4168" w:rsidP="00423D83">
      <w:pPr>
        <w:pStyle w:val="Paragraphedeliste"/>
        <w:numPr>
          <w:ilvl w:val="0"/>
          <w:numId w:val="6"/>
        </w:numPr>
        <w:autoSpaceDE w:val="0"/>
        <w:autoSpaceDN w:val="0"/>
        <w:adjustRightInd w:val="0"/>
        <w:ind w:left="142" w:firstLine="207"/>
        <w:jc w:val="both"/>
        <w:rPr>
          <w:rFonts w:asciiTheme="minorBidi" w:hAnsiTheme="minorBidi" w:cstheme="minorBidi"/>
          <w:sz w:val="24"/>
          <w:szCs w:val="24"/>
        </w:rPr>
      </w:pPr>
      <w:r w:rsidRPr="005879AF">
        <w:rPr>
          <w:rFonts w:asciiTheme="minorBidi" w:hAnsiTheme="minorBidi" w:cstheme="minorBidi"/>
          <w:sz w:val="24"/>
          <w:szCs w:val="24"/>
        </w:rPr>
        <w:t>Assurer</w:t>
      </w:r>
      <w:r w:rsidR="005879AF" w:rsidRPr="005879AF">
        <w:rPr>
          <w:rFonts w:asciiTheme="minorBidi" w:hAnsiTheme="minorBidi" w:cstheme="minorBidi"/>
          <w:sz w:val="24"/>
          <w:szCs w:val="24"/>
        </w:rPr>
        <w:t xml:space="preserve"> pleinement les missions qui lui sont confiées lors de sa création ;</w:t>
      </w:r>
    </w:p>
    <w:p w14:paraId="47EB85C1" w14:textId="4862F804" w:rsidR="005879AF" w:rsidRPr="005879AF" w:rsidRDefault="00DB4168" w:rsidP="00423D83">
      <w:pPr>
        <w:pStyle w:val="Paragraphedeliste"/>
        <w:numPr>
          <w:ilvl w:val="0"/>
          <w:numId w:val="6"/>
        </w:numPr>
        <w:autoSpaceDE w:val="0"/>
        <w:autoSpaceDN w:val="0"/>
        <w:adjustRightInd w:val="0"/>
        <w:ind w:left="142" w:firstLine="207"/>
        <w:jc w:val="both"/>
        <w:rPr>
          <w:rFonts w:asciiTheme="minorBidi" w:hAnsiTheme="minorBidi" w:cstheme="minorBidi"/>
          <w:sz w:val="24"/>
          <w:szCs w:val="24"/>
        </w:rPr>
      </w:pPr>
      <w:r w:rsidRPr="005879AF">
        <w:rPr>
          <w:rFonts w:asciiTheme="minorBidi" w:hAnsiTheme="minorBidi" w:cstheme="minorBidi"/>
          <w:sz w:val="24"/>
          <w:szCs w:val="24"/>
        </w:rPr>
        <w:t>Entamer</w:t>
      </w:r>
      <w:r w:rsidR="005879AF" w:rsidRPr="005879AF">
        <w:rPr>
          <w:rFonts w:asciiTheme="minorBidi" w:hAnsiTheme="minorBidi" w:cstheme="minorBidi"/>
          <w:sz w:val="24"/>
          <w:szCs w:val="24"/>
        </w:rPr>
        <w:t xml:space="preserve"> la phase de croissance dans l’intégration de l’enseignement non-présentiel et les TICE (Technologies de l’Information et de la Communication pour l’Education)</w:t>
      </w:r>
    </w:p>
    <w:p w14:paraId="3177247F"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42BFF0F5"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Dans ce cadre, </w:t>
      </w:r>
      <w:r w:rsidRPr="005879AF">
        <w:rPr>
          <w:rFonts w:asciiTheme="minorBidi" w:hAnsiTheme="minorBidi" w:cstheme="minorBidi"/>
          <w:b/>
          <w:bCs/>
          <w:sz w:val="24"/>
          <w:szCs w:val="24"/>
        </w:rPr>
        <w:t xml:space="preserve">la Faculté de Médecine Dentaire de Monastir (LA FMDM) </w:t>
      </w:r>
      <w:r w:rsidRPr="005879AF">
        <w:rPr>
          <w:rFonts w:asciiTheme="minorBidi" w:hAnsiTheme="minorBidi" w:cstheme="minorBidi"/>
          <w:sz w:val="24"/>
          <w:szCs w:val="24"/>
        </w:rPr>
        <w:t xml:space="preserve">se propose de solliciter les services d’un consultant/expert pour </w:t>
      </w:r>
      <w:r w:rsidRPr="005879AF">
        <w:rPr>
          <w:rFonts w:asciiTheme="minorBidi" w:hAnsiTheme="minorBidi" w:cstheme="minorBidi"/>
          <w:b/>
          <w:bCs/>
          <w:i/>
          <w:iCs/>
          <w:sz w:val="24"/>
          <w:szCs w:val="24"/>
        </w:rPr>
        <w:t>la réalisation de l'autoévaluation et la préparation d’un dossier de candidature conformément aux exigences réglementaires des EPST</w:t>
      </w:r>
      <w:r w:rsidRPr="005879AF">
        <w:rPr>
          <w:rFonts w:asciiTheme="minorBidi" w:hAnsiTheme="minorBidi" w:cstheme="minorBidi"/>
          <w:sz w:val="24"/>
          <w:szCs w:val="24"/>
        </w:rPr>
        <w:t xml:space="preserve">. </w:t>
      </w:r>
    </w:p>
    <w:p w14:paraId="588BB228"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LA FMDM invite les consultants/experts à manifester leur intérêt pour fournir les services décrits dans les présents termes de références de </w:t>
      </w:r>
      <w:proofErr w:type="gramStart"/>
      <w:r w:rsidRPr="005879AF">
        <w:rPr>
          <w:rFonts w:asciiTheme="minorBidi" w:hAnsiTheme="minorBidi" w:cstheme="minorBidi"/>
          <w:sz w:val="24"/>
          <w:szCs w:val="24"/>
        </w:rPr>
        <w:t>cette mission téléchargeables</w:t>
      </w:r>
      <w:proofErr w:type="gramEnd"/>
      <w:r w:rsidRPr="005879AF">
        <w:rPr>
          <w:rFonts w:asciiTheme="minorBidi" w:hAnsiTheme="minorBidi" w:cstheme="minorBidi"/>
          <w:sz w:val="24"/>
          <w:szCs w:val="24"/>
        </w:rPr>
        <w:t xml:space="preserve"> sur le site (http://www.fmdm.rnu.tn/). </w:t>
      </w:r>
    </w:p>
    <w:p w14:paraId="3C5252A3" w14:textId="77777777" w:rsidR="005879AF" w:rsidRDefault="005879AF" w:rsidP="005879AF">
      <w:pPr>
        <w:autoSpaceDE w:val="0"/>
        <w:autoSpaceDN w:val="0"/>
        <w:adjustRightInd w:val="0"/>
        <w:jc w:val="both"/>
        <w:rPr>
          <w:rFonts w:asciiTheme="minorBidi" w:hAnsiTheme="minorBidi" w:cstheme="minorBidi"/>
          <w:b/>
          <w:bCs/>
          <w:sz w:val="24"/>
          <w:szCs w:val="24"/>
        </w:rPr>
      </w:pPr>
    </w:p>
    <w:p w14:paraId="023E897E" w14:textId="77777777" w:rsidR="005879AF" w:rsidRPr="005879AF" w:rsidRDefault="005879AF" w:rsidP="00C3032A">
      <w:pPr>
        <w:pStyle w:val="Titre2"/>
      </w:pPr>
      <w:bookmarkStart w:id="1" w:name="_Toc74600667"/>
      <w:r w:rsidRPr="005879AF">
        <w:t>2- OBJECTIF GLOBAL DE LA MISSION</w:t>
      </w:r>
      <w:bookmarkEnd w:id="1"/>
      <w:r w:rsidRPr="005879AF">
        <w:t xml:space="preserve"> </w:t>
      </w:r>
    </w:p>
    <w:p w14:paraId="342D5BE6"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L’objectif global de la mission est d’élaborer un dossier de candidature conformément aux exigences réglementaires des EPST. </w:t>
      </w:r>
    </w:p>
    <w:p w14:paraId="3D38FA6D" w14:textId="77777777" w:rsidR="005879AF" w:rsidRDefault="005879AF" w:rsidP="005879AF">
      <w:pPr>
        <w:autoSpaceDE w:val="0"/>
        <w:autoSpaceDN w:val="0"/>
        <w:adjustRightInd w:val="0"/>
        <w:jc w:val="both"/>
        <w:rPr>
          <w:rFonts w:asciiTheme="minorBidi" w:hAnsiTheme="minorBidi" w:cstheme="minorBidi"/>
          <w:b/>
          <w:bCs/>
          <w:sz w:val="24"/>
          <w:szCs w:val="24"/>
        </w:rPr>
      </w:pPr>
    </w:p>
    <w:p w14:paraId="4B2B5814" w14:textId="77777777" w:rsidR="005879AF" w:rsidRPr="005879AF" w:rsidRDefault="005879AF" w:rsidP="00C3032A">
      <w:pPr>
        <w:pStyle w:val="Titre2"/>
      </w:pPr>
      <w:bookmarkStart w:id="2" w:name="_Toc74600668"/>
      <w:r w:rsidRPr="005879AF">
        <w:t>3- OBJECTIFS SPECIFIQUES DE LA MISSION</w:t>
      </w:r>
      <w:bookmarkEnd w:id="2"/>
      <w:r w:rsidRPr="005879AF">
        <w:t xml:space="preserve"> </w:t>
      </w:r>
    </w:p>
    <w:p w14:paraId="58DED9B8" w14:textId="32D884C6"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Sur la base de l'objectif global fixé pour la mission et en parfaite collaboration avec le chef du projet PAQ-DGSE</w:t>
      </w:r>
      <w:r w:rsidR="00252BAE">
        <w:rPr>
          <w:rFonts w:asciiTheme="minorBidi" w:hAnsiTheme="minorBidi" w:cstheme="minorBidi"/>
          <w:sz w:val="24"/>
          <w:szCs w:val="24"/>
        </w:rPr>
        <w:t xml:space="preserve"> et le Chef du Domaine 1</w:t>
      </w:r>
      <w:r w:rsidRPr="005879AF">
        <w:rPr>
          <w:rFonts w:asciiTheme="minorBidi" w:hAnsiTheme="minorBidi" w:cstheme="minorBidi"/>
          <w:sz w:val="24"/>
          <w:szCs w:val="24"/>
        </w:rPr>
        <w:t xml:space="preserve">, le consultant aura à réaliser les tâches suivantes : </w:t>
      </w:r>
    </w:p>
    <w:p w14:paraId="78535B9B" w14:textId="77777777" w:rsidR="005879AF" w:rsidRPr="005879AF" w:rsidRDefault="005879AF" w:rsidP="005879AF">
      <w:pPr>
        <w:autoSpaceDE w:val="0"/>
        <w:autoSpaceDN w:val="0"/>
        <w:adjustRightInd w:val="0"/>
        <w:spacing w:after="61"/>
        <w:jc w:val="both"/>
        <w:rPr>
          <w:rFonts w:asciiTheme="minorBidi" w:hAnsiTheme="minorBidi" w:cstheme="minorBidi"/>
          <w:sz w:val="24"/>
          <w:szCs w:val="24"/>
        </w:rPr>
      </w:pPr>
      <w:r w:rsidRPr="005879AF">
        <w:rPr>
          <w:rFonts w:asciiTheme="minorBidi" w:hAnsiTheme="minorBidi" w:cstheme="minorBidi"/>
          <w:sz w:val="24"/>
          <w:szCs w:val="24"/>
        </w:rPr>
        <w:t xml:space="preserve">● Etablir et mettre en œuvre un programme </w:t>
      </w:r>
      <w:r w:rsidRPr="005879AF">
        <w:rPr>
          <w:rFonts w:asciiTheme="minorBidi" w:hAnsiTheme="minorBidi" w:cstheme="minorBidi"/>
          <w:b/>
          <w:bCs/>
          <w:i/>
          <w:iCs/>
          <w:sz w:val="24"/>
          <w:szCs w:val="24"/>
        </w:rPr>
        <w:t xml:space="preserve">d'autoévaluation </w:t>
      </w:r>
      <w:r w:rsidRPr="005879AF">
        <w:rPr>
          <w:rFonts w:asciiTheme="minorBidi" w:hAnsiTheme="minorBidi" w:cstheme="minorBidi"/>
          <w:sz w:val="24"/>
          <w:szCs w:val="24"/>
        </w:rPr>
        <w:t xml:space="preserve">en se référant au </w:t>
      </w:r>
      <w:r w:rsidRPr="005879AF">
        <w:rPr>
          <w:rFonts w:asciiTheme="minorBidi" w:hAnsiTheme="minorBidi" w:cstheme="minorBidi"/>
          <w:i/>
          <w:iCs/>
          <w:sz w:val="24"/>
          <w:szCs w:val="24"/>
        </w:rPr>
        <w:t xml:space="preserve">Décret n° 2008-3581 du 21 novembre 2008, fixant les conditions de transformation du caractère des universités, des établissements d’enseignement supérieur et de recherche et des établissements publics de recherche scientifique en établissements publics à caractère scientifique et technologique. </w:t>
      </w:r>
    </w:p>
    <w:p w14:paraId="30EE3B80"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lastRenderedPageBreak/>
        <w:t xml:space="preserve">● Elaborer un </w:t>
      </w:r>
      <w:r w:rsidRPr="005879AF">
        <w:rPr>
          <w:rFonts w:asciiTheme="minorBidi" w:hAnsiTheme="minorBidi" w:cstheme="minorBidi"/>
          <w:b/>
          <w:bCs/>
          <w:i/>
          <w:iCs/>
          <w:sz w:val="24"/>
          <w:szCs w:val="24"/>
        </w:rPr>
        <w:t xml:space="preserve">dossier de candidature conformément aux exigences réglementaires des EPST </w:t>
      </w:r>
    </w:p>
    <w:p w14:paraId="3E6D7072"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467D6D3E" w14:textId="6BB8B1AF" w:rsidR="005879AF" w:rsidRPr="005879AF" w:rsidRDefault="00C3032A" w:rsidP="00C3032A">
      <w:pPr>
        <w:pStyle w:val="Titre2"/>
      </w:pPr>
      <w:bookmarkStart w:id="3" w:name="_Toc74600669"/>
      <w:r>
        <w:t>4- LIVRABLES</w:t>
      </w:r>
      <w:bookmarkEnd w:id="3"/>
    </w:p>
    <w:p w14:paraId="54D4B5A5" w14:textId="7D334484" w:rsidR="005879AF" w:rsidRPr="005879AF" w:rsidRDefault="005879AF" w:rsidP="00252BAE">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livrables de cette mission sont :</w:t>
      </w:r>
    </w:p>
    <w:p w14:paraId="7F4957C6"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1. Une Check liste d'autoévaluation conformément au Décret n° 2008-3581 du 21 Novembre 2008.  </w:t>
      </w:r>
    </w:p>
    <w:p w14:paraId="3BB94928"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2. Un rapport d'autoévaluation </w:t>
      </w:r>
    </w:p>
    <w:p w14:paraId="4E3851A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3. Un dossier de candidature conformément aux exigences réglementaires des EPST. </w:t>
      </w:r>
    </w:p>
    <w:p w14:paraId="61A26B5B"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2EFD7886"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Tous les livrables seront rédigés en français. Ils doivent être fournis par courrier électronique (sous format Word et PDF) selon la forme jugée satisfaisante par la</w:t>
      </w:r>
      <w:r w:rsidRPr="005879AF">
        <w:rPr>
          <w:rFonts w:asciiTheme="minorBidi" w:hAnsiTheme="minorBidi" w:cstheme="minorBidi"/>
          <w:b/>
          <w:bCs/>
          <w:sz w:val="24"/>
          <w:szCs w:val="24"/>
        </w:rPr>
        <w:t xml:space="preserve"> FMDM</w:t>
      </w:r>
      <w:r w:rsidRPr="005879AF">
        <w:rPr>
          <w:rFonts w:asciiTheme="minorBidi" w:hAnsiTheme="minorBidi" w:cstheme="minorBidi"/>
          <w:sz w:val="24"/>
          <w:szCs w:val="24"/>
        </w:rPr>
        <w:t xml:space="preserve">. </w:t>
      </w:r>
    </w:p>
    <w:p w14:paraId="4D0566D3"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L’envoi du rapport final de mission à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doit être effectué, dans les 15 jours qui suivent la fin de la mission. </w:t>
      </w:r>
    </w:p>
    <w:p w14:paraId="634684B1"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La version finale des livrables, doit être fournie en version corrigée prête pour l’impression et la diffusion après validation par le chef du projet.</w:t>
      </w:r>
    </w:p>
    <w:p w14:paraId="235D648D"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planning de réalisation de la mission ainsi que les délais de soumission des livrables seront définis dans le contrat du consultant. </w:t>
      </w:r>
    </w:p>
    <w:p w14:paraId="5252C732" w14:textId="77777777" w:rsidR="005879AF" w:rsidRPr="005879AF" w:rsidRDefault="005879AF" w:rsidP="00C3032A">
      <w:pPr>
        <w:pStyle w:val="Titre2"/>
      </w:pPr>
      <w:bookmarkStart w:id="4" w:name="_Toc74600670"/>
      <w:r w:rsidRPr="005879AF">
        <w:t>5- DUREE ET LIEU D’EXECUTION DE LA MISSION</w:t>
      </w:r>
      <w:bookmarkEnd w:id="4"/>
      <w:r w:rsidRPr="005879AF">
        <w:t xml:space="preserve"> </w:t>
      </w:r>
    </w:p>
    <w:p w14:paraId="27857159" w14:textId="77777777" w:rsidR="00C3032A" w:rsidRDefault="00C3032A" w:rsidP="005879AF">
      <w:pPr>
        <w:pStyle w:val="Default"/>
        <w:jc w:val="both"/>
        <w:rPr>
          <w:rFonts w:asciiTheme="minorBidi" w:hAnsiTheme="minorBidi" w:cstheme="minorBidi"/>
          <w:color w:val="auto"/>
        </w:rPr>
      </w:pPr>
    </w:p>
    <w:p w14:paraId="2E78B9E6" w14:textId="0FCBE1A3" w:rsidR="005879AF" w:rsidRPr="005879AF" w:rsidRDefault="005879AF" w:rsidP="00EF0463">
      <w:pPr>
        <w:pStyle w:val="Default"/>
        <w:jc w:val="both"/>
        <w:rPr>
          <w:rFonts w:asciiTheme="minorBidi" w:hAnsiTheme="minorBidi" w:cstheme="minorBidi"/>
          <w:color w:val="auto"/>
        </w:rPr>
      </w:pPr>
      <w:r w:rsidRPr="005879AF">
        <w:rPr>
          <w:rFonts w:asciiTheme="minorBidi" w:hAnsiTheme="minorBidi" w:cstheme="minorBidi"/>
          <w:color w:val="auto"/>
        </w:rPr>
        <w:t xml:space="preserve">La durée du Contrat sera de </w:t>
      </w:r>
      <w:r w:rsidRPr="005879AF">
        <w:rPr>
          <w:rFonts w:asciiTheme="minorBidi" w:hAnsiTheme="minorBidi" w:cstheme="minorBidi"/>
          <w:b/>
          <w:bCs/>
          <w:color w:val="auto"/>
        </w:rPr>
        <w:t xml:space="preserve">10 hommes/jours </w:t>
      </w:r>
      <w:r w:rsidRPr="005879AF">
        <w:rPr>
          <w:rFonts w:asciiTheme="minorBidi" w:hAnsiTheme="minorBidi" w:cstheme="minorBidi"/>
          <w:color w:val="auto"/>
        </w:rPr>
        <w:t xml:space="preserve">répartis sur une période de </w:t>
      </w:r>
      <w:r w:rsidR="006937FE">
        <w:rPr>
          <w:rFonts w:asciiTheme="minorBidi" w:hAnsiTheme="minorBidi" w:cstheme="minorBidi"/>
          <w:color w:val="auto"/>
        </w:rPr>
        <w:t>3</w:t>
      </w:r>
      <w:r w:rsidRPr="005879AF">
        <w:rPr>
          <w:rFonts w:asciiTheme="minorBidi" w:hAnsiTheme="minorBidi" w:cstheme="minorBidi"/>
          <w:color w:val="auto"/>
        </w:rPr>
        <w:t xml:space="preserve"> mois à partir du mois </w:t>
      </w:r>
      <w:r w:rsidRPr="00EB01EB">
        <w:rPr>
          <w:rFonts w:asciiTheme="minorBidi" w:hAnsiTheme="minorBidi" w:cstheme="minorBidi"/>
          <w:color w:val="auto"/>
          <w:highlight w:val="yellow"/>
        </w:rPr>
        <w:t>de</w:t>
      </w:r>
      <w:r w:rsidR="00DB4168">
        <w:rPr>
          <w:rFonts w:asciiTheme="minorBidi" w:hAnsiTheme="minorBidi" w:cstheme="minorBidi"/>
          <w:color w:val="auto"/>
        </w:rPr>
        <w:t xml:space="preserve"> </w:t>
      </w:r>
      <w:r w:rsidR="00EF0463">
        <w:rPr>
          <w:rFonts w:asciiTheme="minorBidi" w:hAnsiTheme="minorBidi" w:cstheme="minorBidi"/>
          <w:color w:val="auto"/>
        </w:rPr>
        <w:t>Mai</w:t>
      </w:r>
      <w:r w:rsidR="00EB01EB">
        <w:rPr>
          <w:rFonts w:asciiTheme="minorBidi" w:hAnsiTheme="minorBidi" w:cstheme="minorBidi"/>
          <w:color w:val="auto"/>
        </w:rPr>
        <w:t xml:space="preserve"> </w:t>
      </w:r>
      <w:r w:rsidRPr="005879AF">
        <w:rPr>
          <w:rFonts w:asciiTheme="minorBidi" w:hAnsiTheme="minorBidi" w:cstheme="minorBidi"/>
          <w:color w:val="auto"/>
        </w:rPr>
        <w:t>202</w:t>
      </w:r>
      <w:r w:rsidR="00D21CFE">
        <w:rPr>
          <w:rFonts w:asciiTheme="minorBidi" w:hAnsiTheme="minorBidi" w:cstheme="minorBidi"/>
          <w:color w:val="auto"/>
        </w:rPr>
        <w:t>2</w:t>
      </w:r>
      <w:r w:rsidRPr="005879AF">
        <w:rPr>
          <w:rFonts w:asciiTheme="minorBidi" w:hAnsiTheme="minorBidi" w:cstheme="minorBidi"/>
          <w:color w:val="auto"/>
        </w:rPr>
        <w:t xml:space="preserve"> ou pendant toute autre période fixée ultérieurement par la</w:t>
      </w:r>
      <w:r w:rsidRPr="005879AF">
        <w:rPr>
          <w:rFonts w:asciiTheme="minorBidi" w:hAnsiTheme="minorBidi" w:cstheme="minorBidi"/>
          <w:b/>
          <w:bCs/>
          <w:color w:val="auto"/>
        </w:rPr>
        <w:t xml:space="preserve"> FMDM </w:t>
      </w:r>
      <w:r w:rsidRPr="005879AF">
        <w:rPr>
          <w:rFonts w:asciiTheme="minorBidi" w:hAnsiTheme="minorBidi" w:cstheme="minorBidi"/>
          <w:color w:val="auto"/>
        </w:rPr>
        <w:t xml:space="preserve">après concertation avec le consultant. </w:t>
      </w:r>
    </w:p>
    <w:p w14:paraId="688086D7" w14:textId="77777777" w:rsidR="005879AF" w:rsidRPr="005879AF" w:rsidRDefault="005879AF" w:rsidP="005879AF">
      <w:pPr>
        <w:pStyle w:val="Default"/>
        <w:jc w:val="both"/>
        <w:rPr>
          <w:rFonts w:asciiTheme="minorBidi" w:hAnsiTheme="minorBidi" w:cstheme="minorBidi"/>
          <w:color w:val="auto"/>
        </w:rPr>
      </w:pPr>
      <w:r w:rsidRPr="005879AF">
        <w:rPr>
          <w:rFonts w:asciiTheme="minorBidi" w:hAnsiTheme="minorBidi" w:cstheme="minorBidi"/>
          <w:color w:val="auto"/>
        </w:rPr>
        <w:t>La date définitive de démarrage de la mission sera définitivement fixée par la</w:t>
      </w:r>
      <w:r w:rsidRPr="005879AF">
        <w:rPr>
          <w:rFonts w:asciiTheme="minorBidi" w:hAnsiTheme="minorBidi" w:cstheme="minorBidi"/>
          <w:b/>
          <w:bCs/>
          <w:color w:val="auto"/>
        </w:rPr>
        <w:t xml:space="preserve"> FMDM </w:t>
      </w:r>
      <w:r w:rsidRPr="005879AF">
        <w:rPr>
          <w:rFonts w:asciiTheme="minorBidi" w:hAnsiTheme="minorBidi" w:cstheme="minorBidi"/>
          <w:color w:val="auto"/>
        </w:rPr>
        <w:t xml:space="preserve">lors de la négociation du contrat. </w:t>
      </w:r>
    </w:p>
    <w:p w14:paraId="25C1E197" w14:textId="77777777" w:rsidR="005879AF" w:rsidRPr="005879AF" w:rsidRDefault="005879AF" w:rsidP="00423D83">
      <w:pPr>
        <w:pStyle w:val="Paragraphedeliste"/>
        <w:numPr>
          <w:ilvl w:val="0"/>
          <w:numId w:val="4"/>
        </w:numPr>
        <w:tabs>
          <w:tab w:val="left" w:pos="426"/>
        </w:tabs>
        <w:autoSpaceDE w:val="0"/>
        <w:autoSpaceDN w:val="0"/>
        <w:adjustRightInd w:val="0"/>
        <w:spacing w:after="32"/>
        <w:ind w:left="142"/>
        <w:jc w:val="both"/>
        <w:rPr>
          <w:rFonts w:asciiTheme="minorBidi" w:hAnsiTheme="minorBidi" w:cstheme="minorBidi"/>
          <w:sz w:val="24"/>
          <w:szCs w:val="24"/>
        </w:rPr>
      </w:pPr>
      <w:r w:rsidRPr="005879AF">
        <w:rPr>
          <w:rFonts w:asciiTheme="minorBidi" w:hAnsiTheme="minorBidi" w:cstheme="minorBidi"/>
          <w:sz w:val="24"/>
          <w:szCs w:val="24"/>
        </w:rPr>
        <w:t xml:space="preserve">Le Consultant sera rémunéré de manière forfaitaire selon le livrable et par jour de travail selon les règles de la Banque mondiale en matière de rémunération de consultants individuels. </w:t>
      </w:r>
    </w:p>
    <w:p w14:paraId="19F81E85" w14:textId="77777777" w:rsidR="005879AF" w:rsidRPr="005879AF" w:rsidRDefault="005879AF" w:rsidP="00423D83">
      <w:pPr>
        <w:pStyle w:val="Paragraphedeliste"/>
        <w:numPr>
          <w:ilvl w:val="0"/>
          <w:numId w:val="4"/>
        </w:numPr>
        <w:tabs>
          <w:tab w:val="left" w:pos="426"/>
        </w:tabs>
        <w:autoSpaceDE w:val="0"/>
        <w:autoSpaceDN w:val="0"/>
        <w:adjustRightInd w:val="0"/>
        <w:ind w:left="142"/>
        <w:jc w:val="both"/>
        <w:rPr>
          <w:rFonts w:asciiTheme="minorBidi" w:hAnsiTheme="minorBidi" w:cstheme="minorBidi"/>
          <w:sz w:val="24"/>
          <w:szCs w:val="24"/>
        </w:rPr>
      </w:pPr>
      <w:r w:rsidRPr="005879AF">
        <w:rPr>
          <w:rFonts w:asciiTheme="minorBidi" w:hAnsiTheme="minorBidi" w:cstheme="minorBidi"/>
          <w:sz w:val="24"/>
          <w:szCs w:val="24"/>
        </w:rPr>
        <w:t>Le lieu du travail permanent du consultant est au siège de la</w:t>
      </w:r>
      <w:r w:rsidRPr="005879AF">
        <w:rPr>
          <w:rFonts w:asciiTheme="minorBidi" w:hAnsiTheme="minorBidi" w:cstheme="minorBidi"/>
          <w:b/>
          <w:bCs/>
          <w:sz w:val="24"/>
          <w:szCs w:val="24"/>
        </w:rPr>
        <w:t xml:space="preserve"> FMDM</w:t>
      </w:r>
      <w:r w:rsidRPr="005879AF">
        <w:rPr>
          <w:rFonts w:asciiTheme="minorBidi" w:hAnsiTheme="minorBidi" w:cstheme="minorBidi"/>
          <w:sz w:val="24"/>
          <w:szCs w:val="24"/>
        </w:rPr>
        <w:t xml:space="preserve">. </w:t>
      </w:r>
    </w:p>
    <w:p w14:paraId="5EB7A4CA" w14:textId="77777777" w:rsidR="005879AF" w:rsidRPr="005879AF" w:rsidRDefault="005879AF" w:rsidP="005879AF">
      <w:pPr>
        <w:pStyle w:val="Default"/>
        <w:jc w:val="both"/>
        <w:rPr>
          <w:rFonts w:asciiTheme="minorBidi" w:hAnsiTheme="minorBidi" w:cstheme="minorBidi"/>
          <w:b/>
          <w:bCs/>
          <w:color w:val="auto"/>
        </w:rPr>
      </w:pPr>
      <w:r w:rsidRPr="005879AF">
        <w:rPr>
          <w:rFonts w:asciiTheme="minorBidi" w:hAnsiTheme="minorBidi" w:cstheme="minorBidi"/>
          <w:color w:val="auto"/>
        </w:rPr>
        <w:t xml:space="preserve"> </w:t>
      </w:r>
    </w:p>
    <w:p w14:paraId="4639B65E" w14:textId="79F2C1AC" w:rsidR="005879AF" w:rsidRDefault="005879AF" w:rsidP="00C3032A">
      <w:pPr>
        <w:pStyle w:val="Titre2"/>
      </w:pPr>
      <w:bookmarkStart w:id="5" w:name="_Toc74600671"/>
      <w:r w:rsidRPr="005879AF">
        <w:t>6- QUALIFICATIONS ET COMPETENCES</w:t>
      </w:r>
      <w:bookmarkEnd w:id="5"/>
      <w:r w:rsidRPr="005879AF">
        <w:t xml:space="preserve"> </w:t>
      </w:r>
    </w:p>
    <w:p w14:paraId="67F34FC9" w14:textId="77777777" w:rsidR="00C3032A" w:rsidRPr="00C3032A" w:rsidRDefault="00C3032A" w:rsidP="00C3032A"/>
    <w:p w14:paraId="2F161DF3"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à recruter devra justifier des qualifications suivantes : </w:t>
      </w:r>
    </w:p>
    <w:p w14:paraId="7E87B908"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Être titulaire au moins d’un diplôme de niveau Bac+5 en management ou, universitaire doté d’une expérience opérationnelle dans le domaine de la planification stratégique. </w:t>
      </w:r>
    </w:p>
    <w:p w14:paraId="37D26C3B"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Auditeur évaluateur IEAQA </w:t>
      </w:r>
    </w:p>
    <w:p w14:paraId="1E8EE4E2"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Lead Auditeur ISO 21001 </w:t>
      </w:r>
    </w:p>
    <w:p w14:paraId="6AEF7695"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Précédentes expériences en tant qu'évaluateur auprès d’au moins une Institution d'enseignement supérieur tunisienne. </w:t>
      </w:r>
    </w:p>
    <w:p w14:paraId="7FA53314"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Une expérience en communication est un plus. </w:t>
      </w:r>
    </w:p>
    <w:p w14:paraId="7FA57754"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Une connaissance du secteur de l’Enseignement Supérieur en Tunisie ; </w:t>
      </w:r>
    </w:p>
    <w:p w14:paraId="09DFD578"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lastRenderedPageBreak/>
        <w:t xml:space="preserve">• Solides compétences interpersonnelles (capacité de facilitation, d’accompagnement, de négociation, flexibilité, travail en en équipe) ; </w:t>
      </w:r>
    </w:p>
    <w:p w14:paraId="6B0D0B1F"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Bonne capacité de réflexion conceptuelle ; </w:t>
      </w:r>
    </w:p>
    <w:p w14:paraId="6E709CBE"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Maîtrise de l’accompagnement d’un processus de transformation et du cycle du changement ; </w:t>
      </w:r>
    </w:p>
    <w:p w14:paraId="713A2838"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Maîtrise des processus de planification et de suivi/évaluation notamment avec une approche de budget-programme ; </w:t>
      </w:r>
    </w:p>
    <w:p w14:paraId="5F25EEA4" w14:textId="77777777" w:rsidR="005879AF" w:rsidRPr="005879AF" w:rsidRDefault="005879AF" w:rsidP="005879AF">
      <w:pPr>
        <w:autoSpaceDE w:val="0"/>
        <w:autoSpaceDN w:val="0"/>
        <w:adjustRightInd w:val="0"/>
        <w:spacing w:after="32"/>
        <w:jc w:val="both"/>
        <w:rPr>
          <w:rFonts w:asciiTheme="minorBidi" w:hAnsiTheme="minorBidi" w:cstheme="minorBidi"/>
          <w:sz w:val="24"/>
          <w:szCs w:val="24"/>
        </w:rPr>
      </w:pPr>
      <w:r w:rsidRPr="005879AF">
        <w:rPr>
          <w:rFonts w:asciiTheme="minorBidi" w:hAnsiTheme="minorBidi" w:cstheme="minorBidi"/>
          <w:sz w:val="24"/>
          <w:szCs w:val="24"/>
        </w:rPr>
        <w:t xml:space="preserve">• Bonne connaissance des outils informatiques (Word, Excel, PowerPoint …) </w:t>
      </w:r>
    </w:p>
    <w:p w14:paraId="4D4104FC"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 La maîtrise d’autres outils et logiciels spécifiques à la planification serait un atout. </w:t>
      </w:r>
    </w:p>
    <w:p w14:paraId="5269179B"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24BB69E8" w14:textId="77777777" w:rsidR="005879AF" w:rsidRPr="005879AF" w:rsidRDefault="005879AF" w:rsidP="00C3032A">
      <w:pPr>
        <w:pStyle w:val="Titre2"/>
      </w:pPr>
      <w:bookmarkStart w:id="6" w:name="_Toc74600672"/>
      <w:r w:rsidRPr="005879AF">
        <w:t>7- MODE DE SELECTION ET NEGOCIATION DU CONTRAT</w:t>
      </w:r>
      <w:bookmarkEnd w:id="6"/>
      <w:r w:rsidRPr="005879AF">
        <w:t xml:space="preserve"> </w:t>
      </w:r>
    </w:p>
    <w:p w14:paraId="44DA9F88"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1226EB5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mode de sélection des consultants est celui du consultant individuel (personne physique) selon les directives de la Banque Mondiale. </w:t>
      </w:r>
    </w:p>
    <w:p w14:paraId="7A202925"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Pour cette mission, un consultant sera choisi selon la méthode de sélection de consultants individuels en accord avec les procédures définies dans les Directives « Sélection et Emploi de Consultants par les Emprunteurs de la Banque Mondiale » (Mai 2004 - Version révisée en Juillet 2014). </w:t>
      </w:r>
    </w:p>
    <w:p w14:paraId="3ED772E4"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Plus d’informations sur la méthode de sélection sont disponibles sur le site : www.banquemondiale.org [Rubrique</w:t>
      </w:r>
      <w:proofErr w:type="gramStart"/>
      <w:r w:rsidRPr="005879AF">
        <w:rPr>
          <w:rFonts w:asciiTheme="minorBidi" w:hAnsiTheme="minorBidi" w:cstheme="minorBidi"/>
          <w:sz w:val="24"/>
          <w:szCs w:val="24"/>
        </w:rPr>
        <w:t xml:space="preserve"> «Projets</w:t>
      </w:r>
      <w:proofErr w:type="gramEnd"/>
      <w:r w:rsidRPr="005879AF">
        <w:rPr>
          <w:rFonts w:asciiTheme="minorBidi" w:hAnsiTheme="minorBidi" w:cstheme="minorBidi"/>
          <w:sz w:val="24"/>
          <w:szCs w:val="24"/>
        </w:rPr>
        <w:t xml:space="preserve">» puis «Produits et services» puis «Passation des marchés» puis cliquer sur l’hyperlien : «Directives pour la sélection et l’emploi de consultants». </w:t>
      </w:r>
    </w:p>
    <w:p w14:paraId="6A5F77CE"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Une commission ad-hoc de sélection des candidatures établira un classement des candidats selon le barème de notation du tableau suivant : </w:t>
      </w:r>
    </w:p>
    <w:p w14:paraId="6B841803" w14:textId="77777777" w:rsidR="005879AF" w:rsidRPr="005879AF" w:rsidRDefault="005879AF" w:rsidP="005879AF">
      <w:pPr>
        <w:autoSpaceDE w:val="0"/>
        <w:autoSpaceDN w:val="0"/>
        <w:adjustRightInd w:val="0"/>
        <w:spacing w:after="17"/>
        <w:jc w:val="both"/>
        <w:rPr>
          <w:rFonts w:asciiTheme="minorBidi" w:hAnsiTheme="minorBidi" w:cstheme="minorBidi"/>
          <w:sz w:val="24"/>
          <w:szCs w:val="24"/>
        </w:rPr>
      </w:pPr>
    </w:p>
    <w:tbl>
      <w:tblPr>
        <w:tblStyle w:val="Grilledutableau"/>
        <w:tblW w:w="0" w:type="auto"/>
        <w:tblLook w:val="04A0" w:firstRow="1" w:lastRow="0" w:firstColumn="1" w:lastColumn="0" w:noHBand="0" w:noVBand="1"/>
      </w:tblPr>
      <w:tblGrid>
        <w:gridCol w:w="8075"/>
        <w:gridCol w:w="987"/>
      </w:tblGrid>
      <w:tr w:rsidR="005879AF" w:rsidRPr="005879AF" w14:paraId="394DF831" w14:textId="77777777" w:rsidTr="005879AF">
        <w:tc>
          <w:tcPr>
            <w:tcW w:w="8075" w:type="dxa"/>
          </w:tcPr>
          <w:p w14:paraId="459A26CC"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Critères de sélection</w:t>
            </w:r>
          </w:p>
        </w:tc>
        <w:tc>
          <w:tcPr>
            <w:tcW w:w="987" w:type="dxa"/>
          </w:tcPr>
          <w:p w14:paraId="45CF35C1"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Score</w:t>
            </w:r>
          </w:p>
        </w:tc>
      </w:tr>
      <w:tr w:rsidR="005879AF" w:rsidRPr="005879AF" w14:paraId="0B84466D" w14:textId="77777777" w:rsidTr="005879AF">
        <w:tc>
          <w:tcPr>
            <w:tcW w:w="8075" w:type="dxa"/>
          </w:tcPr>
          <w:p w14:paraId="7F3749C9"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Participation à des missions pertinentes  </w:t>
            </w:r>
          </w:p>
        </w:tc>
        <w:tc>
          <w:tcPr>
            <w:tcW w:w="987" w:type="dxa"/>
          </w:tcPr>
          <w:p w14:paraId="0716A9FF"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20 </w:t>
            </w:r>
          </w:p>
        </w:tc>
      </w:tr>
      <w:tr w:rsidR="005879AF" w:rsidRPr="005879AF" w14:paraId="7FE417B8" w14:textId="77777777" w:rsidTr="005879AF">
        <w:tc>
          <w:tcPr>
            <w:tcW w:w="8075" w:type="dxa"/>
          </w:tcPr>
          <w:p w14:paraId="6C8E6C35"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Carrière professionnelle pertinente pour la mission  </w:t>
            </w:r>
          </w:p>
        </w:tc>
        <w:tc>
          <w:tcPr>
            <w:tcW w:w="987" w:type="dxa"/>
          </w:tcPr>
          <w:p w14:paraId="2EDA1854"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20</w:t>
            </w:r>
          </w:p>
        </w:tc>
      </w:tr>
      <w:tr w:rsidR="005879AF" w:rsidRPr="005879AF" w14:paraId="3FFC9070" w14:textId="77777777" w:rsidTr="005879AF">
        <w:tc>
          <w:tcPr>
            <w:tcW w:w="8075" w:type="dxa"/>
          </w:tcPr>
          <w:p w14:paraId="6C6ED970"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Diplômes et qualifications pertinents pour la mission </w:t>
            </w:r>
          </w:p>
        </w:tc>
        <w:tc>
          <w:tcPr>
            <w:tcW w:w="987" w:type="dxa"/>
          </w:tcPr>
          <w:p w14:paraId="73989798"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20</w:t>
            </w:r>
          </w:p>
        </w:tc>
      </w:tr>
      <w:tr w:rsidR="005879AF" w:rsidRPr="005879AF" w14:paraId="3AC000F0" w14:textId="77777777" w:rsidTr="005879AF">
        <w:tc>
          <w:tcPr>
            <w:tcW w:w="8075" w:type="dxa"/>
          </w:tcPr>
          <w:p w14:paraId="573DFA05"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 xml:space="preserve">Expériences générales du consultant et connaissance du contexte </w:t>
            </w:r>
          </w:p>
        </w:tc>
        <w:tc>
          <w:tcPr>
            <w:tcW w:w="987" w:type="dxa"/>
          </w:tcPr>
          <w:p w14:paraId="7FAD69C7" w14:textId="77777777" w:rsidR="005879AF" w:rsidRPr="005879AF" w:rsidRDefault="005879AF" w:rsidP="005879AF">
            <w:pPr>
              <w:autoSpaceDE w:val="0"/>
              <w:autoSpaceDN w:val="0"/>
              <w:adjustRightInd w:val="0"/>
              <w:spacing w:after="17"/>
              <w:jc w:val="both"/>
              <w:rPr>
                <w:rFonts w:asciiTheme="minorBidi" w:hAnsiTheme="minorBidi"/>
                <w:sz w:val="24"/>
                <w:szCs w:val="24"/>
              </w:rPr>
            </w:pPr>
            <w:r w:rsidRPr="005879AF">
              <w:rPr>
                <w:rFonts w:asciiTheme="minorBidi" w:hAnsiTheme="minorBidi"/>
                <w:sz w:val="24"/>
                <w:szCs w:val="24"/>
              </w:rPr>
              <w:t>20</w:t>
            </w:r>
          </w:p>
        </w:tc>
      </w:tr>
      <w:tr w:rsidR="005879AF" w:rsidRPr="005879AF" w14:paraId="74CB2C84" w14:textId="77777777" w:rsidTr="005879AF">
        <w:tc>
          <w:tcPr>
            <w:tcW w:w="8075" w:type="dxa"/>
          </w:tcPr>
          <w:p w14:paraId="72F0C496"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 xml:space="preserve">Démarche méthodologique proposée </w:t>
            </w:r>
          </w:p>
        </w:tc>
        <w:tc>
          <w:tcPr>
            <w:tcW w:w="987" w:type="dxa"/>
          </w:tcPr>
          <w:p w14:paraId="19B2A0B0"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20</w:t>
            </w:r>
          </w:p>
        </w:tc>
      </w:tr>
      <w:tr w:rsidR="005879AF" w:rsidRPr="005879AF" w14:paraId="0746F9C3" w14:textId="77777777" w:rsidTr="005879AF">
        <w:tc>
          <w:tcPr>
            <w:tcW w:w="8075" w:type="dxa"/>
          </w:tcPr>
          <w:p w14:paraId="3177C714"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Total</w:t>
            </w:r>
          </w:p>
        </w:tc>
        <w:tc>
          <w:tcPr>
            <w:tcW w:w="987" w:type="dxa"/>
          </w:tcPr>
          <w:p w14:paraId="5B1D1F4F" w14:textId="77777777" w:rsidR="005879AF" w:rsidRPr="005879AF" w:rsidRDefault="005879AF" w:rsidP="005879AF">
            <w:pPr>
              <w:autoSpaceDE w:val="0"/>
              <w:autoSpaceDN w:val="0"/>
              <w:adjustRightInd w:val="0"/>
              <w:jc w:val="both"/>
              <w:rPr>
                <w:rFonts w:asciiTheme="minorBidi" w:hAnsiTheme="minorBidi"/>
                <w:sz w:val="24"/>
                <w:szCs w:val="24"/>
              </w:rPr>
            </w:pPr>
            <w:r w:rsidRPr="005879AF">
              <w:rPr>
                <w:rFonts w:asciiTheme="minorBidi" w:hAnsiTheme="minorBidi"/>
                <w:sz w:val="24"/>
                <w:szCs w:val="24"/>
              </w:rPr>
              <w:t>100</w:t>
            </w:r>
          </w:p>
        </w:tc>
      </w:tr>
    </w:tbl>
    <w:p w14:paraId="48E85C12" w14:textId="77777777" w:rsidR="005879AF" w:rsidRPr="005879AF" w:rsidRDefault="005879AF" w:rsidP="005879AF">
      <w:pPr>
        <w:autoSpaceDE w:val="0"/>
        <w:autoSpaceDN w:val="0"/>
        <w:adjustRightInd w:val="0"/>
        <w:jc w:val="both"/>
        <w:rPr>
          <w:rFonts w:asciiTheme="minorBidi" w:hAnsiTheme="minorBidi" w:cstheme="minorBidi"/>
          <w:sz w:val="24"/>
          <w:szCs w:val="24"/>
        </w:rPr>
      </w:pPr>
    </w:p>
    <w:p w14:paraId="1520FB27"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2D4FCE20"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14:paraId="69A37BFC"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FD874FF"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6E0D3D8A" w14:textId="77777777" w:rsidR="005879AF" w:rsidRPr="005879AF" w:rsidRDefault="005879AF" w:rsidP="00423D83">
      <w:pPr>
        <w:pStyle w:val="Paragraphedeliste"/>
        <w:numPr>
          <w:ilvl w:val="0"/>
          <w:numId w:val="5"/>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0CFECE59" w14:textId="77777777" w:rsidR="005879AF" w:rsidRPr="005879AF" w:rsidRDefault="005879AF" w:rsidP="00423D83">
      <w:pPr>
        <w:pStyle w:val="Paragraphedeliste"/>
        <w:numPr>
          <w:ilvl w:val="0"/>
          <w:numId w:val="5"/>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lastRenderedPageBreak/>
        <w:t xml:space="preserve">Les conditions techniques de mise en œuvre de la mission, notamment le calendrier détaillé de déroulement de la mission ; </w:t>
      </w:r>
    </w:p>
    <w:p w14:paraId="263EDF83" w14:textId="77777777" w:rsidR="005879AF" w:rsidRPr="005879AF" w:rsidRDefault="005879AF" w:rsidP="00423D83">
      <w:pPr>
        <w:pStyle w:val="Paragraphedeliste"/>
        <w:numPr>
          <w:ilvl w:val="0"/>
          <w:numId w:val="5"/>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55115A63" w14:textId="77777777" w:rsidR="005879AF" w:rsidRPr="005879AF" w:rsidRDefault="005879AF" w:rsidP="00423D83">
      <w:pPr>
        <w:pStyle w:val="Paragraphedeliste"/>
        <w:numPr>
          <w:ilvl w:val="0"/>
          <w:numId w:val="5"/>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7C48BEE3" w14:textId="1949448F" w:rsidR="00C3032A" w:rsidRPr="00C3032A" w:rsidRDefault="005879AF" w:rsidP="00EE0B3E">
      <w:pPr>
        <w:pStyle w:val="Titre2"/>
      </w:pPr>
      <w:bookmarkStart w:id="7" w:name="_Toc74600673"/>
      <w:r w:rsidRPr="005879AF">
        <w:t>8- CONFLITS D’INTERETS</w:t>
      </w:r>
      <w:bookmarkEnd w:id="7"/>
      <w:r w:rsidRPr="005879AF">
        <w:t xml:space="preserve"> </w:t>
      </w:r>
    </w:p>
    <w:p w14:paraId="5491F238"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7E062003" w14:textId="77777777" w:rsidR="005879AF" w:rsidRPr="005879AF" w:rsidRDefault="005879AF" w:rsidP="005879AF">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4C0712D8" w14:textId="67C8B15E" w:rsidR="005879AF" w:rsidRPr="00EE0B3E" w:rsidRDefault="005879AF" w:rsidP="00EE0B3E">
      <w:pPr>
        <w:pStyle w:val="Titre2"/>
      </w:pPr>
      <w:bookmarkStart w:id="8" w:name="_Toc74600674"/>
      <w:r w:rsidRPr="005879AF">
        <w:t>9- CONFIDENTIALITE</w:t>
      </w:r>
      <w:bookmarkEnd w:id="8"/>
      <w:r w:rsidRPr="005879AF">
        <w:t xml:space="preserve"> </w:t>
      </w:r>
    </w:p>
    <w:p w14:paraId="40AE14D9" w14:textId="35E6FF7A" w:rsidR="005879AF" w:rsidRPr="00EE0B3E" w:rsidRDefault="005879AF" w:rsidP="00EE0B3E">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61637C8D" w14:textId="2AD7DA86" w:rsidR="005879AF" w:rsidRPr="00EE0B3E" w:rsidRDefault="00EE0B3E" w:rsidP="00EE0B3E">
      <w:pPr>
        <w:pStyle w:val="Titre2"/>
        <w:ind w:left="0" w:firstLine="0"/>
      </w:pPr>
      <w:r>
        <w:t xml:space="preserve">   </w:t>
      </w:r>
      <w:bookmarkStart w:id="9" w:name="_Toc74600675"/>
      <w:r w:rsidR="005879AF" w:rsidRPr="005879AF">
        <w:t>10- PIECES CONSTITUTIVES DE LA MANIFESTATION D’INTÉRÊT</w:t>
      </w:r>
      <w:bookmarkEnd w:id="9"/>
      <w:r w:rsidR="005879AF" w:rsidRPr="005879AF">
        <w:t xml:space="preserve"> </w:t>
      </w:r>
    </w:p>
    <w:p w14:paraId="1EB0BCBE" w14:textId="5C1830B9" w:rsidR="005879AF" w:rsidRPr="005879AF" w:rsidRDefault="005879AF" w:rsidP="00423D83">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r w:rsidR="00DB4168" w:rsidRPr="005879AF">
        <w:rPr>
          <w:rFonts w:asciiTheme="minorBidi" w:hAnsiTheme="minorBidi" w:cstheme="minorBidi"/>
          <w:sz w:val="24"/>
          <w:szCs w:val="24"/>
        </w:rPr>
        <w:t>Monastir ;</w:t>
      </w:r>
      <w:r w:rsidRPr="005879AF">
        <w:rPr>
          <w:rFonts w:asciiTheme="minorBidi" w:hAnsiTheme="minorBidi" w:cstheme="minorBidi"/>
          <w:sz w:val="24"/>
          <w:szCs w:val="24"/>
        </w:rPr>
        <w:t xml:space="preserve"> </w:t>
      </w:r>
    </w:p>
    <w:p w14:paraId="7D457FEA" w14:textId="309DD90A" w:rsidR="005879AF" w:rsidRPr="005879AF" w:rsidRDefault="005879AF" w:rsidP="00423D83">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6E492B5E" w14:textId="2942F113" w:rsidR="005879AF" w:rsidRPr="005879AF" w:rsidRDefault="005879AF" w:rsidP="00423D83">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08119CA1" w14:textId="6FF9F2F3" w:rsidR="005879AF" w:rsidRPr="005879AF" w:rsidRDefault="005879AF" w:rsidP="00423D83">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26B27A1F" w14:textId="77777777" w:rsidR="005879AF" w:rsidRPr="005879AF" w:rsidRDefault="005879AF" w:rsidP="005879AF">
      <w:pPr>
        <w:tabs>
          <w:tab w:val="left" w:pos="426"/>
        </w:tabs>
        <w:autoSpaceDE w:val="0"/>
        <w:autoSpaceDN w:val="0"/>
        <w:adjustRightInd w:val="0"/>
        <w:ind w:left="142" w:hanging="76"/>
        <w:jc w:val="both"/>
        <w:rPr>
          <w:rFonts w:asciiTheme="minorBidi" w:hAnsiTheme="minorBidi" w:cstheme="minorBidi"/>
          <w:sz w:val="24"/>
          <w:szCs w:val="24"/>
        </w:rPr>
      </w:pPr>
    </w:p>
    <w:p w14:paraId="2803C27E" w14:textId="364BE8D9" w:rsidR="005879AF" w:rsidRPr="005879AF" w:rsidRDefault="005879AF" w:rsidP="001E5D22">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EF0463">
        <w:rPr>
          <w:rFonts w:asciiTheme="minorBidi" w:hAnsiTheme="minorBidi" w:cstheme="minorBidi"/>
          <w:b/>
          <w:bCs/>
          <w:color w:val="FF0000"/>
          <w:sz w:val="24"/>
          <w:szCs w:val="24"/>
        </w:rPr>
        <w:t>2</w:t>
      </w:r>
      <w:r w:rsidR="001E5D22">
        <w:rPr>
          <w:rFonts w:asciiTheme="minorBidi" w:hAnsiTheme="minorBidi" w:cstheme="minorBidi"/>
          <w:b/>
          <w:bCs/>
          <w:color w:val="FF0000"/>
          <w:sz w:val="24"/>
          <w:szCs w:val="24"/>
        </w:rPr>
        <w:t>7</w:t>
      </w:r>
      <w:r w:rsidRPr="00252BAE">
        <w:rPr>
          <w:rFonts w:asciiTheme="minorBidi" w:hAnsiTheme="minorBidi" w:cstheme="minorBidi"/>
          <w:b/>
          <w:bCs/>
          <w:color w:val="FF0000"/>
          <w:sz w:val="24"/>
          <w:szCs w:val="24"/>
        </w:rPr>
        <w:t xml:space="preserve"> </w:t>
      </w:r>
      <w:r w:rsidR="00EF0463">
        <w:rPr>
          <w:rFonts w:asciiTheme="minorBidi" w:hAnsiTheme="minorBidi" w:cstheme="minorBidi"/>
          <w:b/>
          <w:bCs/>
          <w:color w:val="FF0000"/>
          <w:sz w:val="24"/>
          <w:szCs w:val="24"/>
        </w:rPr>
        <w:t>Avril</w:t>
      </w:r>
      <w:r w:rsidRPr="00252BAE">
        <w:rPr>
          <w:rFonts w:asciiTheme="minorBidi" w:hAnsiTheme="minorBidi" w:cstheme="minorBidi"/>
          <w:b/>
          <w:bCs/>
          <w:color w:val="FF0000"/>
          <w:sz w:val="24"/>
          <w:szCs w:val="24"/>
        </w:rPr>
        <w:t xml:space="preserve"> 202</w:t>
      </w:r>
      <w:r w:rsidR="00EF0463">
        <w:rPr>
          <w:rFonts w:asciiTheme="minorBidi" w:hAnsiTheme="minorBidi" w:cstheme="minorBidi"/>
          <w:b/>
          <w:bCs/>
          <w:color w:val="FF0000"/>
          <w:sz w:val="24"/>
          <w:szCs w:val="24"/>
        </w:rPr>
        <w:t>2</w:t>
      </w:r>
      <w:r w:rsidRPr="00252BAE">
        <w:rPr>
          <w:rFonts w:asciiTheme="minorBidi" w:hAnsiTheme="minorBidi" w:cstheme="minorBidi"/>
          <w:b/>
          <w:bCs/>
          <w:color w:val="FF0000"/>
          <w:sz w:val="24"/>
          <w:szCs w:val="24"/>
        </w:rPr>
        <w:t xml:space="preserve"> </w:t>
      </w:r>
      <w:r w:rsidRPr="005879AF">
        <w:rPr>
          <w:rFonts w:asciiTheme="minorBidi" w:hAnsiTheme="minorBidi" w:cstheme="minorBidi"/>
          <w:sz w:val="24"/>
          <w:szCs w:val="24"/>
        </w:rPr>
        <w:t>à 1</w:t>
      </w:r>
      <w:r w:rsidR="001F30A9">
        <w:rPr>
          <w:rFonts w:asciiTheme="minorBidi" w:hAnsiTheme="minorBidi" w:cstheme="minorBidi"/>
          <w:sz w:val="24"/>
          <w:szCs w:val="24"/>
        </w:rPr>
        <w:t>0</w:t>
      </w:r>
      <w:r w:rsidRPr="005879AF">
        <w:rPr>
          <w:rFonts w:asciiTheme="minorBidi" w:hAnsiTheme="minorBidi" w:cstheme="minorBidi"/>
          <w:sz w:val="24"/>
          <w:szCs w:val="24"/>
        </w:rPr>
        <w:t xml:space="preserve"> heures (heure locale) [Le cachet du bureau d’ordre de la Faculté de Médecine Dentaire de Monastir faisant foi]. </w:t>
      </w:r>
    </w:p>
    <w:p w14:paraId="33491D56" w14:textId="7162AAB0" w:rsidR="005879AF" w:rsidRPr="005879AF" w:rsidRDefault="005879AF" w:rsidP="005879AF">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16F7439D" w14:textId="77777777" w:rsidR="005879AF" w:rsidRPr="000F5DDF" w:rsidRDefault="005879AF" w:rsidP="005879AF">
      <w:pPr>
        <w:autoSpaceDE w:val="0"/>
        <w:autoSpaceDN w:val="0"/>
        <w:adjustRightInd w:val="0"/>
        <w:jc w:val="both"/>
        <w:rPr>
          <w:rFonts w:asciiTheme="minorBidi" w:hAnsiTheme="minorBidi"/>
          <w:b/>
          <w:bCs/>
          <w:color w:val="000000"/>
        </w:rPr>
      </w:pPr>
    </w:p>
    <w:p w14:paraId="26E98992" w14:textId="713B0451" w:rsidR="005879AF" w:rsidRDefault="005879AF" w:rsidP="005879AF">
      <w:pPr>
        <w:autoSpaceDE w:val="0"/>
        <w:autoSpaceDN w:val="0"/>
        <w:adjustRightInd w:val="0"/>
        <w:jc w:val="center"/>
        <w:rPr>
          <w:rFonts w:asciiTheme="minorBidi" w:hAnsiTheme="minorBidi"/>
          <w:b/>
          <w:bCs/>
          <w:color w:val="000000"/>
        </w:rPr>
      </w:pPr>
      <w:r w:rsidRPr="000F5DDF">
        <w:rPr>
          <w:rFonts w:asciiTheme="minorBidi" w:hAnsiTheme="minorBidi"/>
          <w:b/>
          <w:bCs/>
          <w:color w:val="000000"/>
        </w:rPr>
        <w:t>NE PAS OUVRIR</w:t>
      </w:r>
    </w:p>
    <w:p w14:paraId="383B8E64" w14:textId="77777777" w:rsidR="00ED606E" w:rsidRPr="000F5DDF" w:rsidRDefault="00ED606E" w:rsidP="005879AF">
      <w:pPr>
        <w:autoSpaceDE w:val="0"/>
        <w:autoSpaceDN w:val="0"/>
        <w:adjustRightInd w:val="0"/>
        <w:jc w:val="center"/>
        <w:rPr>
          <w:rFonts w:asciiTheme="minorBidi" w:hAnsiTheme="minorBidi"/>
          <w:color w:val="000000"/>
        </w:rPr>
      </w:pPr>
    </w:p>
    <w:p w14:paraId="684F6DF8" w14:textId="1B0821DD" w:rsidR="005879AF" w:rsidRPr="00ED606E" w:rsidRDefault="005879AF" w:rsidP="00ED606E">
      <w:pPr>
        <w:autoSpaceDE w:val="0"/>
        <w:autoSpaceDN w:val="0"/>
        <w:adjustRightInd w:val="0"/>
        <w:jc w:val="center"/>
        <w:rPr>
          <w:rFonts w:asciiTheme="minorBidi" w:hAnsiTheme="minorBidi" w:cstheme="minorBidi"/>
          <w:color w:val="000000"/>
          <w:sz w:val="24"/>
          <w:szCs w:val="24"/>
        </w:rPr>
      </w:pPr>
      <w:r w:rsidRPr="00ED606E">
        <w:rPr>
          <w:rFonts w:asciiTheme="minorBidi" w:hAnsiTheme="minorBidi" w:cstheme="minorBidi"/>
          <w:color w:val="000000"/>
          <w:sz w:val="24"/>
          <w:szCs w:val="24"/>
        </w:rPr>
        <w:t>" Manifestation d’Intérêt pour la mission :</w:t>
      </w:r>
    </w:p>
    <w:p w14:paraId="4A3AAB52" w14:textId="2207DB5A" w:rsidR="005879AF" w:rsidRPr="00ED606E" w:rsidRDefault="005879AF" w:rsidP="00ED606E">
      <w:pPr>
        <w:autoSpaceDE w:val="0"/>
        <w:autoSpaceDN w:val="0"/>
        <w:adjustRightInd w:val="0"/>
        <w:jc w:val="center"/>
        <w:rPr>
          <w:rFonts w:asciiTheme="minorBidi" w:hAnsiTheme="minorBidi" w:cstheme="minorBidi"/>
          <w:color w:val="000000"/>
          <w:sz w:val="24"/>
          <w:szCs w:val="24"/>
        </w:rPr>
      </w:pPr>
      <w:r w:rsidRPr="00ED606E">
        <w:rPr>
          <w:rFonts w:asciiTheme="minorBidi" w:hAnsiTheme="minorBidi" w:cstheme="minorBidi"/>
          <w:color w:val="000000"/>
          <w:sz w:val="24"/>
          <w:szCs w:val="24"/>
        </w:rPr>
        <w:t>Assistance technique pour la réalisation de l'autoévaluation et la préparation d’un dossier de candidature conformément aux exigences réglementaires des EPST"</w:t>
      </w:r>
    </w:p>
    <w:p w14:paraId="47CB35AA" w14:textId="77777777" w:rsidR="005879AF" w:rsidRPr="000F5DDF" w:rsidRDefault="005879AF" w:rsidP="00ED606E">
      <w:pPr>
        <w:jc w:val="center"/>
        <w:rPr>
          <w:rFonts w:asciiTheme="minorBidi" w:hAnsiTheme="minorBidi"/>
          <w:b/>
          <w:bCs/>
          <w:color w:val="000000"/>
          <w:sz w:val="23"/>
          <w:szCs w:val="23"/>
        </w:rPr>
      </w:pPr>
      <w:r w:rsidRPr="00ED606E">
        <w:rPr>
          <w:rFonts w:asciiTheme="minorBidi" w:hAnsiTheme="minorBidi" w:cstheme="minorBidi"/>
          <w:color w:val="000000"/>
          <w:sz w:val="24"/>
          <w:szCs w:val="24"/>
        </w:rPr>
        <w:t>Faculté de Médecine Dentaire de Monastir</w:t>
      </w:r>
    </w:p>
    <w:p w14:paraId="08D4ECDB" w14:textId="77777777" w:rsidR="00ED606E" w:rsidRPr="00ED606E" w:rsidRDefault="00ED606E" w:rsidP="00ED606E">
      <w:pPr>
        <w:spacing w:before="120" w:after="120"/>
        <w:jc w:val="center"/>
        <w:rPr>
          <w:rFonts w:asciiTheme="minorBidi" w:hAnsiTheme="minorBidi"/>
          <w:b/>
          <w:bCs/>
          <w:sz w:val="22"/>
          <w:szCs w:val="22"/>
        </w:rPr>
      </w:pPr>
      <w:r w:rsidRPr="00ED606E">
        <w:rPr>
          <w:rFonts w:asciiTheme="minorBidi" w:hAnsiTheme="minorBidi"/>
          <w:sz w:val="22"/>
          <w:szCs w:val="22"/>
        </w:rPr>
        <w:t xml:space="preserve">Faculté de Médecine Dentaire, Avenue Avicenne 5019 Monastir – Tunisie. </w:t>
      </w:r>
    </w:p>
    <w:p w14:paraId="05860E38" w14:textId="77777777" w:rsidR="005879AF" w:rsidRPr="00587D0D" w:rsidRDefault="005879AF" w:rsidP="00391EF2">
      <w:pPr>
        <w:spacing w:before="4"/>
        <w:jc w:val="center"/>
        <w:rPr>
          <w:rFonts w:ascii="Arial" w:eastAsia="Arial" w:hAnsi="Arial" w:cs="Arial"/>
          <w:b/>
          <w:bCs/>
          <w:sz w:val="28"/>
          <w:szCs w:val="28"/>
        </w:rPr>
        <w:sectPr w:rsidR="005879AF" w:rsidRPr="00587D0D" w:rsidSect="00C3032A">
          <w:footerReference w:type="default" r:id="rId13"/>
          <w:pgSz w:w="11920" w:h="16840"/>
          <w:pgMar w:top="1417" w:right="1417" w:bottom="1417" w:left="1417" w:header="720" w:footer="720" w:gutter="0"/>
          <w:pgNumType w:start="2"/>
          <w:cols w:space="720"/>
          <w:docGrid w:linePitch="272"/>
        </w:sectPr>
      </w:pPr>
    </w:p>
    <w:p w14:paraId="4F926360" w14:textId="5FD26738" w:rsidR="006B249E" w:rsidRPr="00587D0D" w:rsidRDefault="006B249E" w:rsidP="00304632">
      <w:pPr>
        <w:framePr w:hSpace="141" w:wrap="around" w:vAnchor="text" w:hAnchor="page" w:x="1456" w:y="1"/>
        <w:spacing w:line="360" w:lineRule="auto"/>
        <w:jc w:val="center"/>
        <w:rPr>
          <w:rFonts w:asciiTheme="minorBidi" w:hAnsiTheme="minorBidi"/>
          <w:b/>
          <w:sz w:val="22"/>
          <w:szCs w:val="18"/>
        </w:rPr>
      </w:pPr>
      <w:bookmarkStart w:id="10" w:name="_Hlk33126622"/>
    </w:p>
    <w:p w14:paraId="32AF97D8" w14:textId="43A75441" w:rsidR="0080392E" w:rsidRPr="00423D83" w:rsidRDefault="00423D83" w:rsidP="00423D83">
      <w:pPr>
        <w:pStyle w:val="Titre1"/>
        <w:numPr>
          <w:ilvl w:val="0"/>
          <w:numId w:val="9"/>
        </w:numPr>
        <w:rPr>
          <w:i/>
          <w:iCs/>
          <w:kern w:val="0"/>
          <w:sz w:val="28"/>
          <w:szCs w:val="28"/>
        </w:rPr>
      </w:pPr>
      <w:bookmarkStart w:id="11" w:name="_Toc61804678"/>
      <w:bookmarkStart w:id="12" w:name="_Toc72629221"/>
      <w:r>
        <w:rPr>
          <w:i/>
          <w:iCs/>
          <w:kern w:val="0"/>
          <w:sz w:val="28"/>
          <w:szCs w:val="28"/>
        </w:rPr>
        <w:t xml:space="preserve"> </w:t>
      </w:r>
      <w:bookmarkStart w:id="13" w:name="_Toc74600676"/>
      <w:r w:rsidR="0080392E" w:rsidRPr="00423D83">
        <w:rPr>
          <w:i/>
          <w:iCs/>
          <w:kern w:val="0"/>
          <w:sz w:val="28"/>
          <w:szCs w:val="28"/>
        </w:rPr>
        <w:t>ANNEXES</w:t>
      </w:r>
      <w:bookmarkEnd w:id="11"/>
      <w:bookmarkEnd w:id="12"/>
      <w:bookmarkEnd w:id="13"/>
    </w:p>
    <w:bookmarkEnd w:id="10"/>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423D83">
            <w:pPr>
              <w:keepNext/>
              <w:numPr>
                <w:ilvl w:val="0"/>
                <w:numId w:val="2"/>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423D83">
            <w:pPr>
              <w:keepNext/>
              <w:numPr>
                <w:ilvl w:val="0"/>
                <w:numId w:val="2"/>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423D83">
            <w:pPr>
              <w:numPr>
                <w:ilvl w:val="0"/>
                <w:numId w:val="3"/>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bookmarkStart w:id="14" w:name="_GoBack"/>
      <w:bookmarkEnd w:id="14"/>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423D83">
      <w:pPr>
        <w:keepNext/>
        <w:numPr>
          <w:ilvl w:val="0"/>
          <w:numId w:val="2"/>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62F28076" w:rsidR="00ED606E"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p w14:paraId="0C26C3EC" w14:textId="77777777" w:rsidR="00ED606E" w:rsidRPr="00ED606E" w:rsidRDefault="00ED606E" w:rsidP="00ED606E">
            <w:pPr>
              <w:rPr>
                <w:sz w:val="22"/>
                <w:lang w:eastAsia="de-DE"/>
              </w:rPr>
            </w:pPr>
          </w:p>
          <w:p w14:paraId="45AA97F1" w14:textId="77777777" w:rsidR="00ED606E" w:rsidRPr="00ED606E" w:rsidRDefault="00ED606E" w:rsidP="00ED606E">
            <w:pPr>
              <w:rPr>
                <w:sz w:val="22"/>
                <w:lang w:eastAsia="de-DE"/>
              </w:rPr>
            </w:pPr>
          </w:p>
          <w:p w14:paraId="0D995C67" w14:textId="77777777" w:rsidR="00ED606E" w:rsidRPr="00ED606E" w:rsidRDefault="00ED606E" w:rsidP="00ED606E">
            <w:pPr>
              <w:rPr>
                <w:sz w:val="22"/>
                <w:lang w:eastAsia="de-DE"/>
              </w:rPr>
            </w:pPr>
          </w:p>
          <w:p w14:paraId="29B7D0A9" w14:textId="77777777" w:rsidR="00ED606E" w:rsidRPr="00ED606E" w:rsidRDefault="00ED606E" w:rsidP="00ED606E">
            <w:pPr>
              <w:rPr>
                <w:sz w:val="22"/>
                <w:lang w:eastAsia="de-DE"/>
              </w:rPr>
            </w:pPr>
          </w:p>
          <w:p w14:paraId="471A48C3" w14:textId="77777777" w:rsidR="00ED606E" w:rsidRPr="00ED606E" w:rsidRDefault="00ED606E" w:rsidP="00ED606E">
            <w:pPr>
              <w:rPr>
                <w:sz w:val="22"/>
                <w:lang w:eastAsia="de-DE"/>
              </w:rPr>
            </w:pPr>
          </w:p>
          <w:p w14:paraId="2DE8543A" w14:textId="77777777" w:rsidR="00ED606E" w:rsidRPr="00ED606E" w:rsidRDefault="00ED606E" w:rsidP="00ED606E">
            <w:pPr>
              <w:rPr>
                <w:sz w:val="22"/>
                <w:lang w:eastAsia="de-DE"/>
              </w:rPr>
            </w:pPr>
          </w:p>
          <w:p w14:paraId="5D524757" w14:textId="77777777" w:rsidR="00ED606E" w:rsidRPr="00ED606E" w:rsidRDefault="00ED606E" w:rsidP="00ED606E">
            <w:pPr>
              <w:rPr>
                <w:sz w:val="22"/>
                <w:lang w:eastAsia="de-DE"/>
              </w:rPr>
            </w:pPr>
          </w:p>
          <w:p w14:paraId="0C371D51" w14:textId="44F3F030" w:rsidR="00E32B79" w:rsidRPr="00ED606E" w:rsidRDefault="00E32B79" w:rsidP="00ED606E">
            <w:pPr>
              <w:rPr>
                <w:sz w:val="22"/>
                <w:lang w:eastAsia="de-DE"/>
              </w:rPr>
            </w:pP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340A3FA5"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4E2AF0F6" w14:textId="77777777" w:rsidR="00ED606E" w:rsidRPr="00ED606E" w:rsidRDefault="00ED606E" w:rsidP="00ED606E">
            <w:pPr>
              <w:rPr>
                <w:sz w:val="22"/>
                <w:szCs w:val="22"/>
                <w:lang w:eastAsia="de-DE"/>
              </w:rPr>
            </w:pPr>
          </w:p>
          <w:p w14:paraId="0137624A" w14:textId="77777777" w:rsidR="00ED606E" w:rsidRPr="00ED606E" w:rsidRDefault="00ED606E" w:rsidP="00ED606E">
            <w:pPr>
              <w:rPr>
                <w:sz w:val="22"/>
                <w:szCs w:val="22"/>
                <w:lang w:eastAsia="de-DE"/>
              </w:rPr>
            </w:pPr>
          </w:p>
          <w:p w14:paraId="726859E2" w14:textId="77777777" w:rsidR="00ED606E" w:rsidRPr="00ED606E" w:rsidRDefault="00ED606E" w:rsidP="00ED606E">
            <w:pPr>
              <w:rPr>
                <w:sz w:val="22"/>
                <w:szCs w:val="22"/>
                <w:lang w:eastAsia="de-DE"/>
              </w:rPr>
            </w:pPr>
          </w:p>
          <w:p w14:paraId="32D03F04" w14:textId="77777777" w:rsidR="00ED606E" w:rsidRPr="00ED606E" w:rsidRDefault="00ED606E" w:rsidP="00ED606E">
            <w:pPr>
              <w:rPr>
                <w:sz w:val="22"/>
                <w:szCs w:val="22"/>
                <w:lang w:eastAsia="de-DE"/>
              </w:rPr>
            </w:pPr>
          </w:p>
          <w:p w14:paraId="103A0DA4" w14:textId="77777777" w:rsidR="00ED606E" w:rsidRPr="00ED606E" w:rsidRDefault="00ED606E" w:rsidP="00ED606E">
            <w:pPr>
              <w:rPr>
                <w:sz w:val="22"/>
                <w:szCs w:val="22"/>
                <w:lang w:eastAsia="de-DE"/>
              </w:rPr>
            </w:pPr>
          </w:p>
          <w:p w14:paraId="4D481FA3" w14:textId="77777777" w:rsidR="00ED606E" w:rsidRPr="00ED606E" w:rsidRDefault="00ED606E" w:rsidP="00ED606E">
            <w:pPr>
              <w:rPr>
                <w:sz w:val="22"/>
                <w:szCs w:val="22"/>
                <w:lang w:eastAsia="de-DE"/>
              </w:rPr>
            </w:pPr>
          </w:p>
          <w:p w14:paraId="08386B18" w14:textId="1E2A0680" w:rsidR="00E32B79" w:rsidRPr="00ED606E" w:rsidRDefault="00E32B79" w:rsidP="00ED606E">
            <w:pPr>
              <w:rPr>
                <w:sz w:val="22"/>
                <w:szCs w:val="22"/>
                <w:lang w:eastAsia="de-DE"/>
              </w:rPr>
            </w:pP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21F7DFEF"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090A2973" w14:textId="77777777" w:rsidR="00ED606E" w:rsidRPr="00ED606E" w:rsidRDefault="00ED606E" w:rsidP="00ED606E">
            <w:pPr>
              <w:rPr>
                <w:sz w:val="22"/>
                <w:szCs w:val="22"/>
                <w:lang w:eastAsia="de-DE"/>
              </w:rPr>
            </w:pPr>
          </w:p>
          <w:p w14:paraId="1653976D" w14:textId="77777777" w:rsidR="00ED606E" w:rsidRPr="00ED606E" w:rsidRDefault="00ED606E" w:rsidP="00ED606E">
            <w:pPr>
              <w:rPr>
                <w:sz w:val="22"/>
                <w:szCs w:val="22"/>
                <w:lang w:eastAsia="de-DE"/>
              </w:rPr>
            </w:pPr>
          </w:p>
          <w:p w14:paraId="2D812262" w14:textId="77777777" w:rsidR="00ED606E" w:rsidRPr="00ED606E" w:rsidRDefault="00ED606E" w:rsidP="00ED606E">
            <w:pPr>
              <w:rPr>
                <w:sz w:val="22"/>
                <w:szCs w:val="22"/>
                <w:lang w:eastAsia="de-DE"/>
              </w:rPr>
            </w:pPr>
          </w:p>
          <w:p w14:paraId="7679D42C" w14:textId="77777777" w:rsidR="00ED606E" w:rsidRPr="00ED606E" w:rsidRDefault="00ED606E" w:rsidP="00ED606E">
            <w:pPr>
              <w:rPr>
                <w:sz w:val="22"/>
                <w:szCs w:val="22"/>
                <w:lang w:eastAsia="de-DE"/>
              </w:rPr>
            </w:pPr>
          </w:p>
          <w:p w14:paraId="7AC00845" w14:textId="77777777" w:rsidR="00ED606E" w:rsidRPr="00ED606E" w:rsidRDefault="00ED606E" w:rsidP="00ED606E">
            <w:pPr>
              <w:rPr>
                <w:sz w:val="22"/>
                <w:szCs w:val="22"/>
                <w:lang w:eastAsia="de-DE"/>
              </w:rPr>
            </w:pPr>
          </w:p>
          <w:p w14:paraId="3D5690D1" w14:textId="3ACD8DA7" w:rsidR="00E32B79" w:rsidRPr="00ED606E" w:rsidRDefault="00E32B79" w:rsidP="00ED606E">
            <w:pPr>
              <w:rPr>
                <w:sz w:val="22"/>
                <w:szCs w:val="22"/>
                <w:lang w:eastAsia="de-DE"/>
              </w:rPr>
            </w:pP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39CED830"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34BA99C3" w14:textId="77777777" w:rsidR="00ED606E" w:rsidRPr="00ED606E" w:rsidRDefault="00ED606E" w:rsidP="00ED606E">
            <w:pPr>
              <w:rPr>
                <w:sz w:val="22"/>
                <w:szCs w:val="22"/>
                <w:lang w:eastAsia="de-DE"/>
              </w:rPr>
            </w:pPr>
          </w:p>
          <w:p w14:paraId="04318253" w14:textId="77777777" w:rsidR="00ED606E" w:rsidRPr="00ED606E" w:rsidRDefault="00ED606E" w:rsidP="00ED606E">
            <w:pPr>
              <w:rPr>
                <w:sz w:val="22"/>
                <w:szCs w:val="22"/>
                <w:lang w:eastAsia="de-DE"/>
              </w:rPr>
            </w:pPr>
          </w:p>
          <w:p w14:paraId="03A542EC" w14:textId="77777777" w:rsidR="00ED606E" w:rsidRPr="00ED606E" w:rsidRDefault="00ED606E" w:rsidP="00ED606E">
            <w:pPr>
              <w:rPr>
                <w:sz w:val="22"/>
                <w:szCs w:val="22"/>
                <w:lang w:eastAsia="de-DE"/>
              </w:rPr>
            </w:pPr>
          </w:p>
          <w:p w14:paraId="3D0FCB52" w14:textId="77777777" w:rsidR="00ED606E" w:rsidRPr="00ED606E" w:rsidRDefault="00ED606E" w:rsidP="00ED606E">
            <w:pPr>
              <w:rPr>
                <w:sz w:val="22"/>
                <w:szCs w:val="22"/>
                <w:lang w:eastAsia="de-DE"/>
              </w:rPr>
            </w:pPr>
          </w:p>
          <w:p w14:paraId="4F487FC1" w14:textId="76051BFE" w:rsidR="00E32B79" w:rsidRPr="00ED606E" w:rsidRDefault="00E32B79" w:rsidP="00ED606E">
            <w:pPr>
              <w:rPr>
                <w:sz w:val="22"/>
                <w:szCs w:val="22"/>
                <w:lang w:eastAsia="de-DE"/>
              </w:rPr>
            </w:pP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6A3BEE37" w:rsidR="00ED606E"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p w14:paraId="187FB560" w14:textId="77777777" w:rsidR="00ED606E" w:rsidRPr="00ED606E" w:rsidRDefault="00ED606E" w:rsidP="00ED606E">
            <w:pPr>
              <w:rPr>
                <w:sz w:val="22"/>
                <w:szCs w:val="22"/>
                <w:lang w:eastAsia="de-DE"/>
              </w:rPr>
            </w:pPr>
          </w:p>
          <w:p w14:paraId="0A8B58D1" w14:textId="77777777" w:rsidR="00ED606E" w:rsidRPr="00ED606E" w:rsidRDefault="00ED606E" w:rsidP="00ED606E">
            <w:pPr>
              <w:rPr>
                <w:sz w:val="22"/>
                <w:szCs w:val="22"/>
                <w:lang w:eastAsia="de-DE"/>
              </w:rPr>
            </w:pPr>
          </w:p>
          <w:p w14:paraId="539C9A0D" w14:textId="77777777" w:rsidR="00ED606E" w:rsidRPr="00ED606E" w:rsidRDefault="00ED606E" w:rsidP="00ED606E">
            <w:pPr>
              <w:rPr>
                <w:sz w:val="22"/>
                <w:szCs w:val="22"/>
                <w:lang w:eastAsia="de-DE"/>
              </w:rPr>
            </w:pPr>
          </w:p>
          <w:p w14:paraId="182E99BC" w14:textId="1EDB06B2" w:rsidR="00E32B79" w:rsidRPr="00ED606E" w:rsidRDefault="00E32B79" w:rsidP="00ED606E">
            <w:pPr>
              <w:rPr>
                <w:sz w:val="22"/>
                <w:szCs w:val="22"/>
                <w:lang w:eastAsia="de-DE"/>
              </w:rPr>
            </w:pP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Information complémentaire</w:t>
      </w:r>
    </w:p>
    <w:p w14:paraId="4DD6DBEB" w14:textId="77777777" w:rsidR="00E32B79" w:rsidRPr="00587D0D" w:rsidRDefault="00E32B79" w:rsidP="00E32B79">
      <w:pPr>
        <w:spacing w:before="20" w:after="20" w:line="120" w:lineRule="exact"/>
        <w:rPr>
          <w:rFonts w:ascii="Arial" w:hAnsi="Arial"/>
          <w:sz w:val="18"/>
          <w:szCs w:val="24"/>
          <w:lang w:eastAsia="fr-FR"/>
        </w:rPr>
      </w:pPr>
      <w:r w:rsidRPr="00587D0D">
        <w:rPr>
          <w:rFonts w:ascii="Arial Narrow" w:hAnsi="Arial Narrow"/>
          <w:i/>
          <w:sz w:val="18"/>
          <w:szCs w:val="24"/>
          <w:lang w:eastAsia="fr-FR"/>
        </w:rPr>
        <w:t xml:space="preserve"> [Inclure ici toute information jugée pertinente pour la présente </w:t>
      </w:r>
      <w:proofErr w:type="gramStart"/>
      <w:r w:rsidRPr="00587D0D">
        <w:rPr>
          <w:rFonts w:ascii="Arial Narrow" w:hAnsi="Arial Narrow"/>
          <w:i/>
          <w:sz w:val="18"/>
          <w:szCs w:val="24"/>
          <w:lang w:eastAsia="fr-FR"/>
        </w:rPr>
        <w:t>mission:</w:t>
      </w:r>
      <w:proofErr w:type="gramEnd"/>
      <w:r w:rsidRPr="00587D0D">
        <w:rPr>
          <w:rFonts w:ascii="Arial Narrow" w:hAnsi="Arial Narrow"/>
          <w:i/>
          <w:sz w:val="18"/>
          <w:szCs w:val="24"/>
          <w:lang w:eastAsia="fr-FR"/>
        </w:rPr>
        <w:t xml:space="preserve"> contacts de personnes références, publications, etc.]</w:t>
      </w:r>
    </w:p>
    <w:p w14:paraId="46BFA827" w14:textId="77777777" w:rsidR="00E32B79" w:rsidRPr="00587D0D" w:rsidRDefault="00E32B79" w:rsidP="00E32B79">
      <w:pPr>
        <w:spacing w:before="20" w:after="20" w:line="120" w:lineRule="exact"/>
        <w:rPr>
          <w:rFonts w:ascii="Arial" w:hAnsi="Arial"/>
          <w:sz w:val="18"/>
          <w:szCs w:val="24"/>
          <w:lang w:eastAsia="fr-FR"/>
        </w:rPr>
      </w:pPr>
    </w:p>
    <w:p w14:paraId="41A2BB95" w14:textId="77777777" w:rsidR="00E32B79" w:rsidRPr="00587D0D" w:rsidRDefault="00E32B79" w:rsidP="00E32B79">
      <w:pPr>
        <w:spacing w:before="20" w:after="20" w:line="120" w:lineRule="exact"/>
        <w:rPr>
          <w:rFonts w:ascii="Arial" w:hAnsi="Arial"/>
          <w:sz w:val="18"/>
          <w:szCs w:val="24"/>
          <w:lang w:eastAsia="fr-FR"/>
        </w:rPr>
      </w:pPr>
    </w:p>
    <w:p w14:paraId="1B030DAF" w14:textId="77777777" w:rsidR="00E32B79" w:rsidRPr="00587D0D" w:rsidRDefault="00E32B79" w:rsidP="00423D83">
      <w:pPr>
        <w:keepNext/>
        <w:numPr>
          <w:ilvl w:val="0"/>
          <w:numId w:val="2"/>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ANNEXES. </w:t>
      </w:r>
    </w:p>
    <w:p w14:paraId="5F30C226" w14:textId="77777777" w:rsidR="00E32B79" w:rsidRPr="00587D0D" w:rsidRDefault="00E32B79" w:rsidP="00E32B79">
      <w:pPr>
        <w:spacing w:before="20" w:after="20" w:line="120" w:lineRule="exact"/>
        <w:rPr>
          <w:rFonts w:ascii="Arial" w:hAnsi="Arial"/>
          <w:sz w:val="18"/>
          <w:szCs w:val="24"/>
          <w:lang w:eastAsia="fr-FR"/>
        </w:rPr>
      </w:pPr>
      <w:r w:rsidRPr="00587D0D">
        <w:rPr>
          <w:rFonts w:ascii="Arial Narrow" w:hAnsi="Arial Narrow"/>
          <w:i/>
          <w:smallCaps/>
          <w:sz w:val="18"/>
          <w:szCs w:val="24"/>
          <w:lang w:eastAsia="fr-FR"/>
        </w:rPr>
        <w:t>[</w:t>
      </w:r>
      <w:r w:rsidRPr="00587D0D">
        <w:rPr>
          <w:rFonts w:ascii="Arial Narrow" w:hAnsi="Arial Narrow"/>
          <w:i/>
          <w:sz w:val="18"/>
          <w:szCs w:val="24"/>
          <w:lang w:eastAsia="fr-FR"/>
        </w:rPr>
        <w:t>Lister toutes les annexes jugées pertinentes pour la mission : exemple : missions d’études et coopération internationale]</w:t>
      </w:r>
    </w:p>
    <w:p w14:paraId="6C9501E5" w14:textId="77777777" w:rsidR="00E32B79" w:rsidRPr="00587D0D" w:rsidRDefault="00E32B79" w:rsidP="00E32B79">
      <w:pPr>
        <w:spacing w:before="20" w:after="20" w:line="120" w:lineRule="exact"/>
        <w:rPr>
          <w:rFonts w:ascii="Arial" w:hAnsi="Arial"/>
          <w:sz w:val="18"/>
          <w:szCs w:val="24"/>
          <w:lang w:eastAsia="fr-FR"/>
        </w:rPr>
      </w:pPr>
    </w:p>
    <w:p w14:paraId="49025B27" w14:textId="77777777" w:rsidR="00C50B9F" w:rsidRPr="00587D0D" w:rsidRDefault="00C50B9F" w:rsidP="00E32B79">
      <w:pPr>
        <w:spacing w:before="20" w:after="20"/>
        <w:rPr>
          <w:rFonts w:ascii="Arial Narrow" w:hAnsi="Arial Narrow"/>
          <w:sz w:val="16"/>
          <w:lang w:eastAsia="cs-CZ"/>
        </w:rPr>
      </w:pPr>
    </w:p>
    <w:p w14:paraId="2B76A315" w14:textId="37B22A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r w:rsidRPr="00587D0D">
        <w:rPr>
          <w:rFonts w:ascii="Arial Narrow" w:hAnsi="Arial Narrow"/>
          <w:sz w:val="16"/>
          <w:lang w:eastAsia="cs-CZ"/>
        </w:rPr>
        <w:tab/>
      </w: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21E92D54" w:rsidR="00041AC5" w:rsidRPr="00587D0D" w:rsidRDefault="00041AC5" w:rsidP="00391EF2">
      <w:pPr>
        <w:spacing w:before="5" w:line="120" w:lineRule="exact"/>
        <w:rPr>
          <w:sz w:val="12"/>
          <w:szCs w:val="12"/>
        </w:rPr>
      </w:pPr>
    </w:p>
    <w:sectPr w:rsidR="00041AC5" w:rsidRPr="00587D0D" w:rsidSect="00C3032A">
      <w:headerReference w:type="default" r:id="rId14"/>
      <w:footerReference w:type="default" r:id="rId15"/>
      <w:pgSz w:w="11920" w:h="16840"/>
      <w:pgMar w:top="1417" w:right="1417" w:bottom="1417" w:left="1417" w:header="0" w:footer="944"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FF6D7" w14:textId="77777777" w:rsidR="00AC07B6" w:rsidRDefault="00AC07B6" w:rsidP="00041AC5">
      <w:r>
        <w:separator/>
      </w:r>
    </w:p>
  </w:endnote>
  <w:endnote w:type="continuationSeparator" w:id="0">
    <w:p w14:paraId="545268CB" w14:textId="77777777" w:rsidR="00AC07B6" w:rsidRDefault="00AC07B6"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4133" w14:textId="77777777" w:rsidR="00B712A3" w:rsidRDefault="00B712A3" w:rsidP="00ED606E">
    <w:pPr>
      <w:spacing w:line="200" w:lineRule="exact"/>
    </w:pPr>
  </w:p>
  <w:p w14:paraId="0C06FB4D" w14:textId="77777777" w:rsidR="00B712A3" w:rsidRDefault="00B712A3" w:rsidP="00ED606E"/>
  <w:p w14:paraId="02E36E2D" w14:textId="119AFEA9" w:rsidR="00B712A3" w:rsidRDefault="00B712A3" w:rsidP="00ED606E">
    <w:r>
      <w:rPr>
        <w:noProof/>
        <w:lang w:eastAsia="fr-FR"/>
      </w:rPr>
      <mc:AlternateContent>
        <mc:Choice Requires="wpg">
          <w:drawing>
            <wp:anchor distT="0" distB="0" distL="114300" distR="114300" simplePos="0" relativeHeight="251661312" behindDoc="1" locked="0" layoutInCell="1" allowOverlap="1" wp14:anchorId="6AEF8482" wp14:editId="5D8A4AA9">
              <wp:simplePos x="0" y="0"/>
              <wp:positionH relativeFrom="page">
                <wp:posOffset>899795</wp:posOffset>
              </wp:positionH>
              <wp:positionV relativeFrom="page">
                <wp:posOffset>9797062</wp:posOffset>
              </wp:positionV>
              <wp:extent cx="6220460" cy="332740"/>
              <wp:effectExtent l="8890" t="254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18"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FBAD4" id="Group 15" o:spid="_x0000_s1026" style="position:absolute;margin-left:70.85pt;margin-top:771.4pt;width:489.8pt;height:26.2pt;z-index:-251655168;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IsIA&#10;AADbAAAADwAAAGRycy9kb3ducmV2LnhtbESPQYvCMBCF74L/IYzgbU0VXEo1SlEEBS/r7mGPQzOm&#10;xWZSmqj13+8cFrzN8N689816O/hWPaiPTWAD81kGirgKtmFn4Of78JGDignZYhuYDLwownYzHq2x&#10;sOHJX/S4JKckhGOBBuqUukLrWNXkMc5CRyzaNfQek6y907bHp4T7Vi+y7FN7bFgaauxoV1N1u9y9&#10;gTb/5flhqM4LOp2X+1K7W146Y6aToVyBSjSkt/n/+mgFX2D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IiwgAAANs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q5cIA&#10;AADbAAAADwAAAGRycy9kb3ducmV2LnhtbERPS2vCQBC+F/wPyxR6q5tKqzVmI0EQSg+i0UOPQ3by&#10;INnZkF2T9N93C4Xe5uN7TrKfTSdGGlxjWcHLMgJBXFjdcKXgdj0+v4NwHlljZ5kUfJODfbp4SDDW&#10;duILjbmvRAhhF6OC2vs+ltIVNRl0S9sTB660g0Ef4FBJPeAUwk0nV1G0lgYbDg019nSoqWjzu1Fg&#10;zq9vp1PWOP9FZUaf3WaVtxulnh7nbAfC0+z/xX/uDx3mb+H3l3C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SrlwgAAANsAAAAPAAAAAAAAAAAAAAAAAJgCAABkcnMvZG93&#10;bnJldi54bWxQSwUGAAAAAAQABAD1AAAAhwMAAAAA&#10;" path="m,l9330,e" filled="f" strokeweight="1.55pt">
                <v:path arrowok="t" o:connecttype="custom" o:connectlocs="0,0;9330,0" o:connectangles="0,0"/>
              </v:shape>
              <w10:wrap anchorx="page" anchory="page"/>
            </v:group>
          </w:pict>
        </mc:Fallback>
      </mc:AlternateContent>
    </w:r>
    <w:r>
      <w:rPr>
        <w:noProof/>
        <w:lang w:eastAsia="fr-FR"/>
      </w:rPr>
      <mc:AlternateContent>
        <mc:Choice Requires="wps">
          <w:drawing>
            <wp:anchor distT="0" distB="0" distL="114300" distR="114300" simplePos="0" relativeHeight="251659264" behindDoc="1" locked="0" layoutInCell="1" allowOverlap="1" wp14:anchorId="23FC7D84" wp14:editId="2867EF5F">
              <wp:simplePos x="0" y="0"/>
              <wp:positionH relativeFrom="page">
                <wp:posOffset>6755765</wp:posOffset>
              </wp:positionH>
              <wp:positionV relativeFrom="page">
                <wp:posOffset>10059670</wp:posOffset>
              </wp:positionV>
              <wp:extent cx="277495" cy="177800"/>
              <wp:effectExtent l="2540" t="1270" r="0"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5663" w14:textId="4E15DD5F"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E5D22">
                            <w:rPr>
                              <w:rFonts w:ascii="Arial" w:eastAsia="Arial" w:hAnsi="Arial" w:cs="Arial"/>
                              <w:noProof/>
                              <w:color w:val="FFFFF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C7D84" id="_x0000_t202" coordsize="21600,21600" o:spt="202" path="m,l,21600r21600,l21600,xe">
              <v:stroke joinstyle="miter"/>
              <v:path gradientshapeok="t" o:connecttype="rect"/>
            </v:shapetype>
            <v:shape id="Text Box 14" o:spid="_x0000_s1026" type="#_x0000_t202" style="position:absolute;margin-left:531.95pt;margin-top:792.1pt;width:2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sAIAAKo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" filled="f" stroked="f">
              <v:textbox inset="0,0,0,0">
                <w:txbxContent>
                  <w:p w14:paraId="31C35663" w14:textId="4E15DD5F"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E5D22">
                      <w:rPr>
                        <w:rFonts w:ascii="Arial" w:eastAsia="Arial" w:hAnsi="Arial" w:cs="Arial"/>
                        <w:noProof/>
                        <w:color w:val="FFFFFF"/>
                        <w:sz w:val="24"/>
                        <w:szCs w:val="24"/>
                      </w:rPr>
                      <w:t>6</w:t>
                    </w:r>
                    <w:r>
                      <w:fldChar w:fldCharType="end"/>
                    </w:r>
                  </w:p>
                </w:txbxContent>
              </v:textbox>
              <w10:wrap anchorx="page" anchory="page"/>
            </v:shape>
          </w:pict>
        </mc:Fallback>
      </mc:AlternateContent>
    </w:r>
  </w:p>
  <w:p w14:paraId="6A066679" w14:textId="02284276" w:rsidR="00B712A3" w:rsidRDefault="00B712A3" w:rsidP="00ED606E">
    <w:pPr>
      <w:jc w:val="right"/>
    </w:pPr>
    <w:r>
      <w:rPr>
        <w:noProof/>
        <w:lang w:eastAsia="fr-FR"/>
      </w:rPr>
      <mc:AlternateContent>
        <mc:Choice Requires="wps">
          <w:drawing>
            <wp:anchor distT="0" distB="0" distL="114300" distR="114300" simplePos="0" relativeHeight="251665408" behindDoc="1" locked="0" layoutInCell="1" allowOverlap="1" wp14:anchorId="044650DB" wp14:editId="62627EC6">
              <wp:simplePos x="0" y="0"/>
              <wp:positionH relativeFrom="page">
                <wp:posOffset>6750050</wp:posOffset>
              </wp:positionH>
              <wp:positionV relativeFrom="page">
                <wp:posOffset>9865995</wp:posOffset>
              </wp:positionV>
              <wp:extent cx="277495" cy="177800"/>
              <wp:effectExtent l="2540" t="1270" r="0" b="190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F277" w14:textId="4FF32C95"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E5D22">
                            <w:rPr>
                              <w:rFonts w:ascii="Arial" w:eastAsia="Arial" w:hAnsi="Arial" w:cs="Arial"/>
                              <w:noProof/>
                              <w:color w:val="FFFFFF"/>
                              <w:sz w:val="24"/>
                              <w:szCs w:val="24"/>
                            </w:rPr>
                            <w:t>6</w:t>
                          </w:r>
                          <w:r>
                            <w:fldChar w:fldCharType="end"/>
                          </w:r>
                          <w:r>
                            <w:rPr>
                              <w:rFonts w:ascii="Arial" w:eastAsia="Arial" w:hAnsi="Arial" w:cs="Arial"/>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50DB" id="_x0000_s1027" type="#_x0000_t202" style="position:absolute;left:0;text-align:left;margin-left:531.5pt;margin-top:776.85pt;width:21.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mtAIAALE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" filled="f" stroked="f">
              <v:textbox inset="0,0,0,0">
                <w:txbxContent>
                  <w:p w14:paraId="7EF3F277" w14:textId="4FF32C95" w:rsidR="00B712A3" w:rsidRDefault="00B712A3" w:rsidP="00ED606E">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E5D22">
                      <w:rPr>
                        <w:rFonts w:ascii="Arial" w:eastAsia="Arial" w:hAnsi="Arial" w:cs="Arial"/>
                        <w:noProof/>
                        <w:color w:val="FFFFFF"/>
                        <w:sz w:val="24"/>
                        <w:szCs w:val="24"/>
                      </w:rPr>
                      <w:t>6</w:t>
                    </w:r>
                    <w:r>
                      <w:fldChar w:fldCharType="end"/>
                    </w:r>
                    <w:r>
                      <w:rPr>
                        <w:rFonts w:ascii="Arial" w:eastAsia="Arial" w:hAnsi="Arial" w:cs="Arial"/>
                        <w:sz w:val="24"/>
                        <w:szCs w:val="24"/>
                      </w:rPr>
                      <w:t>3</w:t>
                    </w:r>
                  </w:p>
                </w:txbxContent>
              </v:textbox>
              <w10:wrap anchorx="page" anchory="page"/>
            </v:shape>
          </w:pict>
        </mc:Fallback>
      </mc:AlternateContent>
    </w:r>
  </w:p>
  <w:p w14:paraId="12961DA8" w14:textId="413E573E" w:rsidR="00B712A3" w:rsidRDefault="00B712A3" w:rsidP="00ED606E">
    <w:pPr>
      <w:spacing w:line="200" w:lineRule="exact"/>
    </w:pPr>
    <w:r>
      <w:rPr>
        <w:noProof/>
        <w:lang w:eastAsia="fr-FR"/>
      </w:rPr>
      <mc:AlternateContent>
        <mc:Choice Requires="wps">
          <w:drawing>
            <wp:anchor distT="0" distB="0" distL="114300" distR="114300" simplePos="0" relativeHeight="251663360" behindDoc="1" locked="0" layoutInCell="1" allowOverlap="1" wp14:anchorId="7E34829D" wp14:editId="6A98EF31">
              <wp:simplePos x="0" y="0"/>
              <wp:positionH relativeFrom="page">
                <wp:posOffset>899795</wp:posOffset>
              </wp:positionH>
              <wp:positionV relativeFrom="page">
                <wp:posOffset>9963150</wp:posOffset>
              </wp:positionV>
              <wp:extent cx="4437380" cy="151765"/>
              <wp:effectExtent l="635" t="0" r="63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02A1" w14:textId="776E5EE6" w:rsidR="00B712A3" w:rsidRDefault="00B712A3" w:rsidP="001E5D22">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EF0463">
                            <w:rPr>
                              <w:rFonts w:ascii="Arial" w:eastAsia="Arial" w:hAnsi="Arial" w:cs="Arial"/>
                              <w:spacing w:val="-1"/>
                            </w:rPr>
                            <w:t>1</w:t>
                          </w:r>
                          <w:r w:rsidR="001E5D22">
                            <w:rPr>
                              <w:rFonts w:ascii="Arial" w:eastAsia="Arial" w:hAnsi="Arial" w:cs="Arial"/>
                              <w:spacing w:val="-1"/>
                            </w:rPr>
                            <w:t>8</w:t>
                          </w:r>
                          <w:r w:rsidR="00DB4168">
                            <w:rPr>
                              <w:rFonts w:ascii="Arial" w:eastAsia="Arial" w:hAnsi="Arial" w:cs="Arial"/>
                              <w:spacing w:val="-1"/>
                            </w:rPr>
                            <w:t xml:space="preserve"> </w:t>
                          </w:r>
                          <w:r w:rsidR="00EF0463">
                            <w:rPr>
                              <w:rFonts w:ascii="Arial" w:eastAsia="Arial" w:hAnsi="Arial" w:cs="Arial"/>
                              <w:spacing w:val="-1"/>
                            </w:rPr>
                            <w:t>Avril</w:t>
                          </w:r>
                          <w:r>
                            <w:rPr>
                              <w:rFonts w:ascii="Arial" w:eastAsia="Arial" w:hAnsi="Arial" w:cs="Arial"/>
                              <w:spacing w:val="-1"/>
                            </w:rPr>
                            <w:t xml:space="preserve"> 202</w:t>
                          </w:r>
                          <w:r w:rsidR="00EF0463">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829D" id="Text Box 13" o:spid="_x0000_s1028" type="#_x0000_t202" style="position:absolute;margin-left:70.85pt;margin-top:784.5pt;width:349.4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Z2sQIAALI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" filled="f" stroked="f">
              <v:textbox inset="0,0,0,0">
                <w:txbxContent>
                  <w:p w14:paraId="5F4002A1" w14:textId="776E5EE6" w:rsidR="00B712A3" w:rsidRDefault="00B712A3" w:rsidP="001E5D22">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EF0463">
                      <w:rPr>
                        <w:rFonts w:ascii="Arial" w:eastAsia="Arial" w:hAnsi="Arial" w:cs="Arial"/>
                        <w:spacing w:val="-1"/>
                      </w:rPr>
                      <w:t>1</w:t>
                    </w:r>
                    <w:r w:rsidR="001E5D22">
                      <w:rPr>
                        <w:rFonts w:ascii="Arial" w:eastAsia="Arial" w:hAnsi="Arial" w:cs="Arial"/>
                        <w:spacing w:val="-1"/>
                      </w:rPr>
                      <w:t>8</w:t>
                    </w:r>
                    <w:r w:rsidR="00DB4168">
                      <w:rPr>
                        <w:rFonts w:ascii="Arial" w:eastAsia="Arial" w:hAnsi="Arial" w:cs="Arial"/>
                        <w:spacing w:val="-1"/>
                      </w:rPr>
                      <w:t xml:space="preserve"> </w:t>
                    </w:r>
                    <w:r w:rsidR="00EF0463">
                      <w:rPr>
                        <w:rFonts w:ascii="Arial" w:eastAsia="Arial" w:hAnsi="Arial" w:cs="Arial"/>
                        <w:spacing w:val="-1"/>
                      </w:rPr>
                      <w:t>Avril</w:t>
                    </w:r>
                    <w:r>
                      <w:rPr>
                        <w:rFonts w:ascii="Arial" w:eastAsia="Arial" w:hAnsi="Arial" w:cs="Arial"/>
                        <w:spacing w:val="-1"/>
                      </w:rPr>
                      <w:t xml:space="preserve"> 202</w:t>
                    </w:r>
                    <w:r w:rsidR="00EF0463">
                      <w:rPr>
                        <w:rFonts w:ascii="Arial" w:eastAsia="Arial" w:hAnsi="Arial" w:cs="Arial"/>
                        <w:spacing w:val="-1"/>
                      </w:rPr>
                      <w:t>2</w:t>
                    </w:r>
                    <w:r>
                      <w:rPr>
                        <w:rFonts w:ascii="Arial" w:eastAsia="Arial" w:hAnsi="Arial" w:cs="Arial"/>
                        <w:spacing w:val="-1"/>
                      </w:rPr>
                      <w:t xml:space="preserve"> - FMDM</w:t>
                    </w:r>
                  </w:p>
                </w:txbxContent>
              </v:textbox>
              <w10:wrap anchorx="page" anchory="page"/>
            </v:shape>
          </w:pict>
        </mc:Fallback>
      </mc:AlternateContent>
    </w:r>
  </w:p>
  <w:p w14:paraId="19DCF185" w14:textId="406F987A" w:rsidR="00B712A3" w:rsidRDefault="00B712A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2D050192" w:rsidR="00B712A3" w:rsidRDefault="00B712A3">
    <w:pPr>
      <w:spacing w:line="200" w:lineRule="exact"/>
    </w:pPr>
    <w:r>
      <w:rPr>
        <w:noProof/>
        <w:lang w:eastAsia="fr-FR"/>
      </w:rPr>
      <mc:AlternateContent>
        <mc:Choice Requires="wpg">
          <w:drawing>
            <wp:anchor distT="0" distB="0" distL="114300" distR="114300" simplePos="0" relativeHeight="251655168" behindDoc="1" locked="0" layoutInCell="1" allowOverlap="1" wp14:anchorId="478C35A2" wp14:editId="5B4495C0">
              <wp:simplePos x="0" y="0"/>
              <wp:positionH relativeFrom="page">
                <wp:posOffset>897255</wp:posOffset>
              </wp:positionH>
              <wp:positionV relativeFrom="page">
                <wp:posOffset>9919970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BFD06" id="Group 15" o:spid="_x0000_s1026" style="position:absolute;margin-left:70.65pt;margin-top:781.1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r>
      <w:rPr>
        <w:noProof/>
        <w:lang w:eastAsia="fr-FR"/>
      </w:rPr>
      <mc:AlternateContent>
        <mc:Choice Requires="wps">
          <w:drawing>
            <wp:anchor distT="0" distB="0" distL="114300" distR="114300" simplePos="0" relativeHeight="251656192" behindDoc="1" locked="0" layoutInCell="1" allowOverlap="1" wp14:anchorId="68F255DA" wp14:editId="341A17BB">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0F65CD04" w:rsidR="00B712A3" w:rsidRDefault="00B712A3">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E5D22">
                            <w:rPr>
                              <w:rFonts w:ascii="Arial" w:eastAsia="Arial" w:hAnsi="Arial" w:cs="Arial"/>
                              <w:noProof/>
                              <w:color w:val="FFFFF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55DA" id="_x0000_t202" coordsize="21600,21600" o:spt="202" path="m,l,21600r21600,l21600,xe">
              <v:stroke joinstyle="miter"/>
              <v:path gradientshapeok="t" o:connecttype="rect"/>
            </v:shapetype>
            <v:shape id="_x0000_s1029"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ktsw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" filled="f" stroked="f">
              <v:textbox inset="0,0,0,0">
                <w:txbxContent>
                  <w:p w14:paraId="76DC931E" w14:textId="0F65CD04" w:rsidR="00B712A3" w:rsidRDefault="00B712A3">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1E5D22">
                      <w:rPr>
                        <w:rFonts w:ascii="Arial" w:eastAsia="Arial" w:hAnsi="Arial" w:cs="Arial"/>
                        <w:noProof/>
                        <w:color w:val="FFFFFF"/>
                        <w:sz w:val="24"/>
                        <w:szCs w:val="24"/>
                      </w:rPr>
                      <w:t>9</w:t>
                    </w:r>
                    <w: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251657216" behindDoc="1" locked="0" layoutInCell="1" allowOverlap="1" wp14:anchorId="33D46968" wp14:editId="2F11B741">
              <wp:simplePos x="0" y="0"/>
              <wp:positionH relativeFrom="page">
                <wp:posOffset>886460</wp:posOffset>
              </wp:positionH>
              <wp:positionV relativeFrom="page">
                <wp:posOffset>10101580</wp:posOffset>
              </wp:positionV>
              <wp:extent cx="4437380" cy="151765"/>
              <wp:effectExtent l="635" t="0"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45C2AF51" w:rsidR="00B712A3" w:rsidRDefault="00B712A3" w:rsidP="001E5D22">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EF0463">
                            <w:rPr>
                              <w:rFonts w:ascii="Arial" w:eastAsia="Arial" w:hAnsi="Arial" w:cs="Arial"/>
                              <w:spacing w:val="-1"/>
                            </w:rPr>
                            <w:t>1</w:t>
                          </w:r>
                          <w:r w:rsidR="001E5D22">
                            <w:rPr>
                              <w:rFonts w:ascii="Arial" w:eastAsia="Arial" w:hAnsi="Arial" w:cs="Arial"/>
                              <w:spacing w:val="-1"/>
                            </w:rPr>
                            <w:t>8</w:t>
                          </w:r>
                          <w:r>
                            <w:rPr>
                              <w:rFonts w:ascii="Arial" w:eastAsia="Arial" w:hAnsi="Arial" w:cs="Arial"/>
                              <w:spacing w:val="-1"/>
                            </w:rPr>
                            <w:t xml:space="preserve"> </w:t>
                          </w:r>
                          <w:r w:rsidR="00EF0463">
                            <w:rPr>
                              <w:rFonts w:ascii="Arial" w:eastAsia="Arial" w:hAnsi="Arial" w:cs="Arial"/>
                              <w:spacing w:val="-1"/>
                            </w:rPr>
                            <w:t>Avril</w:t>
                          </w:r>
                          <w:r>
                            <w:rPr>
                              <w:rFonts w:ascii="Arial" w:eastAsia="Arial" w:hAnsi="Arial" w:cs="Arial"/>
                              <w:spacing w:val="-1"/>
                            </w:rPr>
                            <w:t xml:space="preserve"> 202</w:t>
                          </w:r>
                          <w:r w:rsidR="00EF0463">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6968" id="_x0000_s1030" type="#_x0000_t202" style="position:absolute;margin-left:69.8pt;margin-top:795.4pt;width:349.4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M6sQIAALE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" filled="f" stroked="f">
              <v:textbox inset="0,0,0,0">
                <w:txbxContent>
                  <w:p w14:paraId="62DF5B0C" w14:textId="45C2AF51" w:rsidR="00B712A3" w:rsidRDefault="00B712A3" w:rsidP="001E5D22">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EPST FMDM </w:t>
                    </w:r>
                    <w:r w:rsidR="00EF0463">
                      <w:rPr>
                        <w:rFonts w:ascii="Arial" w:eastAsia="Arial" w:hAnsi="Arial" w:cs="Arial"/>
                        <w:spacing w:val="-1"/>
                      </w:rPr>
                      <w:t>1</w:t>
                    </w:r>
                    <w:r w:rsidR="001E5D22">
                      <w:rPr>
                        <w:rFonts w:ascii="Arial" w:eastAsia="Arial" w:hAnsi="Arial" w:cs="Arial"/>
                        <w:spacing w:val="-1"/>
                      </w:rPr>
                      <w:t>8</w:t>
                    </w:r>
                    <w:r>
                      <w:rPr>
                        <w:rFonts w:ascii="Arial" w:eastAsia="Arial" w:hAnsi="Arial" w:cs="Arial"/>
                        <w:spacing w:val="-1"/>
                      </w:rPr>
                      <w:t xml:space="preserve"> </w:t>
                    </w:r>
                    <w:r w:rsidR="00EF0463">
                      <w:rPr>
                        <w:rFonts w:ascii="Arial" w:eastAsia="Arial" w:hAnsi="Arial" w:cs="Arial"/>
                        <w:spacing w:val="-1"/>
                      </w:rPr>
                      <w:t>Avril</w:t>
                    </w:r>
                    <w:r>
                      <w:rPr>
                        <w:rFonts w:ascii="Arial" w:eastAsia="Arial" w:hAnsi="Arial" w:cs="Arial"/>
                        <w:spacing w:val="-1"/>
                      </w:rPr>
                      <w:t xml:space="preserve"> 202</w:t>
                    </w:r>
                    <w:r w:rsidR="00EF0463">
                      <w:rPr>
                        <w:rFonts w:ascii="Arial" w:eastAsia="Arial" w:hAnsi="Arial" w:cs="Arial"/>
                        <w:spacing w:val="-1"/>
                      </w:rPr>
                      <w:t>2</w:t>
                    </w:r>
                    <w:r>
                      <w:rPr>
                        <w:rFonts w:ascii="Arial" w:eastAsia="Arial" w:hAnsi="Arial" w:cs="Arial"/>
                        <w:spacing w:val="-1"/>
                      </w:rPr>
                      <w:t xml:space="preserve"> - FMDM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5F66" w14:textId="77777777" w:rsidR="00AC07B6" w:rsidRDefault="00AC07B6" w:rsidP="00041AC5">
      <w:r>
        <w:separator/>
      </w:r>
    </w:p>
  </w:footnote>
  <w:footnote w:type="continuationSeparator" w:id="0">
    <w:p w14:paraId="427EED6A" w14:textId="77777777" w:rsidR="00AC07B6" w:rsidRDefault="00AC07B6"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712A3" w:rsidRDefault="00B712A3">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27D1EE"/>
    <w:multiLevelType w:val="hybridMultilevel"/>
    <w:tmpl w:val="80328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9350A2"/>
    <w:multiLevelType w:val="hybridMultilevel"/>
    <w:tmpl w:val="3768E208"/>
    <w:lvl w:ilvl="0" w:tplc="18E421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F504514"/>
    <w:multiLevelType w:val="hybridMultilevel"/>
    <w:tmpl w:val="8752E292"/>
    <w:lvl w:ilvl="0" w:tplc="BD2A7914">
      <w:start w:val="1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145FDE"/>
    <w:multiLevelType w:val="hybridMultilevel"/>
    <w:tmpl w:val="00DAF2FC"/>
    <w:lvl w:ilvl="0" w:tplc="040C0005">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2117C"/>
    <w:rsid w:val="00036AEA"/>
    <w:rsid w:val="00041A1D"/>
    <w:rsid w:val="00041AC5"/>
    <w:rsid w:val="00042644"/>
    <w:rsid w:val="00050320"/>
    <w:rsid w:val="000626B9"/>
    <w:rsid w:val="000C3741"/>
    <w:rsid w:val="000C78FF"/>
    <w:rsid w:val="000E3FE5"/>
    <w:rsid w:val="000F1A85"/>
    <w:rsid w:val="001247A3"/>
    <w:rsid w:val="00126E09"/>
    <w:rsid w:val="00134FE9"/>
    <w:rsid w:val="00140131"/>
    <w:rsid w:val="00143186"/>
    <w:rsid w:val="00153B95"/>
    <w:rsid w:val="00161A61"/>
    <w:rsid w:val="00162F56"/>
    <w:rsid w:val="0017202C"/>
    <w:rsid w:val="00175795"/>
    <w:rsid w:val="00190A09"/>
    <w:rsid w:val="001943EA"/>
    <w:rsid w:val="001E0485"/>
    <w:rsid w:val="001E35E1"/>
    <w:rsid w:val="001E5D22"/>
    <w:rsid w:val="001F30A9"/>
    <w:rsid w:val="002145CF"/>
    <w:rsid w:val="00216399"/>
    <w:rsid w:val="00243638"/>
    <w:rsid w:val="00252796"/>
    <w:rsid w:val="00252BAE"/>
    <w:rsid w:val="00281C5D"/>
    <w:rsid w:val="002A1947"/>
    <w:rsid w:val="002D0665"/>
    <w:rsid w:val="002E2D9B"/>
    <w:rsid w:val="00304632"/>
    <w:rsid w:val="0031590D"/>
    <w:rsid w:val="003244F8"/>
    <w:rsid w:val="00350539"/>
    <w:rsid w:val="00352F64"/>
    <w:rsid w:val="003642E4"/>
    <w:rsid w:val="003859F1"/>
    <w:rsid w:val="00386219"/>
    <w:rsid w:val="003911DC"/>
    <w:rsid w:val="00391EF2"/>
    <w:rsid w:val="00395A06"/>
    <w:rsid w:val="003B10C2"/>
    <w:rsid w:val="003B780F"/>
    <w:rsid w:val="003B7F7B"/>
    <w:rsid w:val="003D4B09"/>
    <w:rsid w:val="003D6132"/>
    <w:rsid w:val="003E02C5"/>
    <w:rsid w:val="003E3C8B"/>
    <w:rsid w:val="00400A2D"/>
    <w:rsid w:val="00402716"/>
    <w:rsid w:val="00403E99"/>
    <w:rsid w:val="004163AC"/>
    <w:rsid w:val="004207B9"/>
    <w:rsid w:val="00423D83"/>
    <w:rsid w:val="00452274"/>
    <w:rsid w:val="00463162"/>
    <w:rsid w:val="004641BA"/>
    <w:rsid w:val="00484A98"/>
    <w:rsid w:val="00493C3D"/>
    <w:rsid w:val="004A742A"/>
    <w:rsid w:val="004D1AF3"/>
    <w:rsid w:val="004F170A"/>
    <w:rsid w:val="00506371"/>
    <w:rsid w:val="00556273"/>
    <w:rsid w:val="00557C23"/>
    <w:rsid w:val="00576CC3"/>
    <w:rsid w:val="00577591"/>
    <w:rsid w:val="00585A03"/>
    <w:rsid w:val="005879AF"/>
    <w:rsid w:val="00587D0D"/>
    <w:rsid w:val="005927FD"/>
    <w:rsid w:val="00592AF2"/>
    <w:rsid w:val="005A1D2E"/>
    <w:rsid w:val="005B3DE9"/>
    <w:rsid w:val="005C15C9"/>
    <w:rsid w:val="005D1684"/>
    <w:rsid w:val="005F430A"/>
    <w:rsid w:val="00605B0B"/>
    <w:rsid w:val="006106ED"/>
    <w:rsid w:val="00612141"/>
    <w:rsid w:val="00617DD1"/>
    <w:rsid w:val="00650D03"/>
    <w:rsid w:val="00674E59"/>
    <w:rsid w:val="00682DE1"/>
    <w:rsid w:val="006937FE"/>
    <w:rsid w:val="00697DCE"/>
    <w:rsid w:val="006B249E"/>
    <w:rsid w:val="006B2571"/>
    <w:rsid w:val="006B2B62"/>
    <w:rsid w:val="006C023A"/>
    <w:rsid w:val="006C7E4C"/>
    <w:rsid w:val="006D6BE7"/>
    <w:rsid w:val="006E239A"/>
    <w:rsid w:val="006E2F77"/>
    <w:rsid w:val="006E6B9E"/>
    <w:rsid w:val="006F3AAD"/>
    <w:rsid w:val="006F3CB5"/>
    <w:rsid w:val="006F6110"/>
    <w:rsid w:val="006F69BE"/>
    <w:rsid w:val="00705BE6"/>
    <w:rsid w:val="007070AF"/>
    <w:rsid w:val="00710466"/>
    <w:rsid w:val="00722C67"/>
    <w:rsid w:val="00750977"/>
    <w:rsid w:val="007565DB"/>
    <w:rsid w:val="0075780F"/>
    <w:rsid w:val="00770F66"/>
    <w:rsid w:val="0077294A"/>
    <w:rsid w:val="00780868"/>
    <w:rsid w:val="00781EF7"/>
    <w:rsid w:val="00784588"/>
    <w:rsid w:val="007B5A06"/>
    <w:rsid w:val="007E6D8D"/>
    <w:rsid w:val="007F1ED4"/>
    <w:rsid w:val="007F538D"/>
    <w:rsid w:val="0080392E"/>
    <w:rsid w:val="00822CFB"/>
    <w:rsid w:val="00835B04"/>
    <w:rsid w:val="00841246"/>
    <w:rsid w:val="008447F4"/>
    <w:rsid w:val="00852C9D"/>
    <w:rsid w:val="008614A6"/>
    <w:rsid w:val="00880E9F"/>
    <w:rsid w:val="008860AA"/>
    <w:rsid w:val="00895BC6"/>
    <w:rsid w:val="008A714B"/>
    <w:rsid w:val="008C6D3C"/>
    <w:rsid w:val="008C7453"/>
    <w:rsid w:val="008F0ED8"/>
    <w:rsid w:val="009160F9"/>
    <w:rsid w:val="00953C45"/>
    <w:rsid w:val="00967BB7"/>
    <w:rsid w:val="00976730"/>
    <w:rsid w:val="00983DD0"/>
    <w:rsid w:val="009C17CB"/>
    <w:rsid w:val="009F7FC2"/>
    <w:rsid w:val="00A14D80"/>
    <w:rsid w:val="00A2153B"/>
    <w:rsid w:val="00A4285B"/>
    <w:rsid w:val="00A55CF3"/>
    <w:rsid w:val="00A96576"/>
    <w:rsid w:val="00AA0F87"/>
    <w:rsid w:val="00AA1ED9"/>
    <w:rsid w:val="00AA37D7"/>
    <w:rsid w:val="00AA602C"/>
    <w:rsid w:val="00AB2BF7"/>
    <w:rsid w:val="00AB5E28"/>
    <w:rsid w:val="00AB777F"/>
    <w:rsid w:val="00AC07B6"/>
    <w:rsid w:val="00AD2850"/>
    <w:rsid w:val="00AE1043"/>
    <w:rsid w:val="00B31362"/>
    <w:rsid w:val="00B360E4"/>
    <w:rsid w:val="00B46609"/>
    <w:rsid w:val="00B67111"/>
    <w:rsid w:val="00B67C2A"/>
    <w:rsid w:val="00B712A3"/>
    <w:rsid w:val="00BC2589"/>
    <w:rsid w:val="00BD3FE8"/>
    <w:rsid w:val="00BE1749"/>
    <w:rsid w:val="00BF419F"/>
    <w:rsid w:val="00BF62B4"/>
    <w:rsid w:val="00C053ED"/>
    <w:rsid w:val="00C11C28"/>
    <w:rsid w:val="00C3032A"/>
    <w:rsid w:val="00C4148C"/>
    <w:rsid w:val="00C50524"/>
    <w:rsid w:val="00C50B9F"/>
    <w:rsid w:val="00C53F4B"/>
    <w:rsid w:val="00C648D5"/>
    <w:rsid w:val="00C6631C"/>
    <w:rsid w:val="00C80CE9"/>
    <w:rsid w:val="00C87A5D"/>
    <w:rsid w:val="00C95A50"/>
    <w:rsid w:val="00CA6987"/>
    <w:rsid w:val="00CC0CA1"/>
    <w:rsid w:val="00CE3248"/>
    <w:rsid w:val="00D17E9E"/>
    <w:rsid w:val="00D21CFE"/>
    <w:rsid w:val="00D30550"/>
    <w:rsid w:val="00D36396"/>
    <w:rsid w:val="00D52AF9"/>
    <w:rsid w:val="00D74991"/>
    <w:rsid w:val="00D77D2D"/>
    <w:rsid w:val="00DA04B2"/>
    <w:rsid w:val="00DA2B75"/>
    <w:rsid w:val="00DB4168"/>
    <w:rsid w:val="00DC4190"/>
    <w:rsid w:val="00DD444B"/>
    <w:rsid w:val="00DF4A1B"/>
    <w:rsid w:val="00DF5898"/>
    <w:rsid w:val="00DF5970"/>
    <w:rsid w:val="00E07493"/>
    <w:rsid w:val="00E1286D"/>
    <w:rsid w:val="00E32B79"/>
    <w:rsid w:val="00E360B9"/>
    <w:rsid w:val="00E37471"/>
    <w:rsid w:val="00E50B94"/>
    <w:rsid w:val="00E56A55"/>
    <w:rsid w:val="00EA26A1"/>
    <w:rsid w:val="00EA295C"/>
    <w:rsid w:val="00EA2999"/>
    <w:rsid w:val="00EA38B4"/>
    <w:rsid w:val="00EB01EB"/>
    <w:rsid w:val="00EC5C64"/>
    <w:rsid w:val="00ED42E5"/>
    <w:rsid w:val="00ED600D"/>
    <w:rsid w:val="00ED606E"/>
    <w:rsid w:val="00ED7ABF"/>
    <w:rsid w:val="00EE0B3E"/>
    <w:rsid w:val="00EE4FD2"/>
    <w:rsid w:val="00EF0463"/>
    <w:rsid w:val="00F01959"/>
    <w:rsid w:val="00F02AE6"/>
    <w:rsid w:val="00F2125F"/>
    <w:rsid w:val="00F33FF9"/>
    <w:rsid w:val="00F47CF3"/>
    <w:rsid w:val="00F8018B"/>
    <w:rsid w:val="00FA2B57"/>
    <w:rsid w:val="00FA6B43"/>
    <w:rsid w:val="00FC5E74"/>
    <w:rsid w:val="00FD4294"/>
    <w:rsid w:val="00FF56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3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2"/>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1"/>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C487-7AA5-4959-946D-597702D2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2725</Words>
  <Characters>14991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ISSAT Mahdia</dc:creator>
  <cp:lastModifiedBy>FMDM</cp:lastModifiedBy>
  <cp:revision>3</cp:revision>
  <cp:lastPrinted>2021-06-14T21:07:00Z</cp:lastPrinted>
  <dcterms:created xsi:type="dcterms:W3CDTF">2022-04-15T09:02:00Z</dcterms:created>
  <dcterms:modified xsi:type="dcterms:W3CDTF">2022-04-18T07:08:00Z</dcterms:modified>
</cp:coreProperties>
</file>